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3EB34" w14:textId="1ACDDDAD" w:rsidR="003138B7" w:rsidRPr="0033156B" w:rsidRDefault="00663414">
      <w:pPr>
        <w:pStyle w:val="CRCoverPage"/>
        <w:tabs>
          <w:tab w:val="right" w:pos="9639"/>
          <w:tab w:val="right" w:pos="13323"/>
        </w:tabs>
        <w:spacing w:afterLines="50"/>
        <w:jc w:val="both"/>
        <w:rPr>
          <w:rFonts w:cs="Arial"/>
          <w:b/>
          <w:sz w:val="22"/>
          <w:szCs w:val="22"/>
          <w:lang w:val="en-US" w:eastAsia="zh-CN"/>
        </w:rPr>
      </w:pPr>
      <w:r w:rsidRPr="0033156B">
        <w:rPr>
          <w:rFonts w:cs="Arial" w:hint="eastAsia"/>
          <w:b/>
          <w:sz w:val="22"/>
          <w:szCs w:val="22"/>
        </w:rPr>
        <w:t>3GPP TSG-RAN WG</w:t>
      </w:r>
      <w:r w:rsidR="00CE1AC8">
        <w:rPr>
          <w:rFonts w:cs="Arial" w:hint="eastAsia"/>
          <w:b/>
          <w:sz w:val="22"/>
          <w:szCs w:val="22"/>
          <w:lang w:eastAsia="zh-CN"/>
        </w:rPr>
        <w:t>3</w:t>
      </w:r>
      <w:r w:rsidRPr="0033156B">
        <w:rPr>
          <w:rFonts w:cs="Arial" w:hint="eastAsia"/>
          <w:b/>
          <w:sz w:val="22"/>
          <w:szCs w:val="22"/>
        </w:rPr>
        <w:t xml:space="preserve"> Meeting #12</w:t>
      </w:r>
      <w:r w:rsidR="009977AB">
        <w:rPr>
          <w:rFonts w:cs="Arial"/>
          <w:b/>
          <w:sz w:val="22"/>
          <w:szCs w:val="22"/>
          <w:lang w:eastAsia="zh-CN"/>
        </w:rPr>
        <w:t>6</w:t>
      </w:r>
      <w:r w:rsidRPr="0033156B">
        <w:rPr>
          <w:rFonts w:cs="Arial"/>
          <w:b/>
          <w:sz w:val="22"/>
          <w:szCs w:val="22"/>
        </w:rPr>
        <w:tab/>
      </w:r>
      <w:r w:rsidR="0048781F" w:rsidRPr="0048781F">
        <w:rPr>
          <w:rFonts w:cs="Arial"/>
          <w:b/>
          <w:bCs/>
          <w:sz w:val="22"/>
          <w:szCs w:val="22"/>
        </w:rPr>
        <w:t>R3-247322</w:t>
      </w:r>
    </w:p>
    <w:p w14:paraId="259412E0" w14:textId="4F21D34F" w:rsidR="003138B7" w:rsidRDefault="009977AB" w:rsidP="000C6F1A">
      <w:pPr>
        <w:pStyle w:val="3GPPHeader"/>
        <w:spacing w:afterLines="50" w:after="120" w:line="240" w:lineRule="auto"/>
        <w:rPr>
          <w:rFonts w:ascii="Arial" w:hAnsi="Arial" w:cs="Arial"/>
          <w:sz w:val="22"/>
          <w:szCs w:val="22"/>
          <w:lang w:eastAsia="en-US"/>
        </w:rPr>
      </w:pPr>
      <w:r>
        <w:rPr>
          <w:rFonts w:ascii="Arial" w:hAnsi="Arial" w:cs="Arial"/>
          <w:sz w:val="22"/>
          <w:szCs w:val="22"/>
          <w:lang w:eastAsia="zh-CN"/>
        </w:rPr>
        <w:t>Orlando</w:t>
      </w:r>
      <w:r w:rsidR="00E37AB7" w:rsidRPr="00B21307">
        <w:rPr>
          <w:rFonts w:ascii="Arial" w:hAnsi="Arial" w:cs="Arial"/>
          <w:sz w:val="22"/>
          <w:szCs w:val="22"/>
          <w:lang w:eastAsia="en-US"/>
        </w:rPr>
        <w:t xml:space="preserve">, </w:t>
      </w:r>
      <w:r>
        <w:rPr>
          <w:rFonts w:ascii="Arial" w:hAnsi="Arial" w:cs="Arial"/>
          <w:sz w:val="22"/>
          <w:szCs w:val="22"/>
          <w:lang w:eastAsia="zh-CN"/>
        </w:rPr>
        <w:t>US</w:t>
      </w:r>
      <w:r w:rsidR="00E37AB7" w:rsidRPr="00B21307">
        <w:rPr>
          <w:rFonts w:ascii="Arial" w:hAnsi="Arial" w:cs="Arial"/>
          <w:sz w:val="22"/>
          <w:szCs w:val="22"/>
          <w:lang w:eastAsia="en-US"/>
        </w:rPr>
        <w:t xml:space="preserve">, </w:t>
      </w:r>
      <w:r>
        <w:rPr>
          <w:rFonts w:ascii="Arial" w:hAnsi="Arial" w:cs="Arial"/>
          <w:sz w:val="22"/>
          <w:szCs w:val="22"/>
          <w:lang w:eastAsia="en-US"/>
        </w:rPr>
        <w:t>1</w:t>
      </w:r>
      <w:r>
        <w:rPr>
          <w:rFonts w:ascii="Arial" w:hAnsi="Arial" w:cs="Arial"/>
          <w:sz w:val="22"/>
          <w:szCs w:val="22"/>
          <w:lang w:eastAsia="zh-CN"/>
        </w:rPr>
        <w:t>8</w:t>
      </w:r>
      <w:r w:rsidR="00CE1AC8">
        <w:rPr>
          <w:rFonts w:ascii="Arial" w:hAnsi="Arial" w:cs="Arial" w:hint="eastAsia"/>
          <w:sz w:val="22"/>
          <w:szCs w:val="22"/>
          <w:lang w:eastAsia="zh-CN"/>
        </w:rPr>
        <w:t xml:space="preserve"> </w:t>
      </w:r>
      <w:r w:rsidR="00CE1AC8">
        <w:rPr>
          <w:rFonts w:ascii="Arial" w:hAnsi="Arial" w:cs="Arial"/>
          <w:sz w:val="22"/>
          <w:szCs w:val="22"/>
          <w:lang w:eastAsia="zh-CN"/>
        </w:rPr>
        <w:t>–</w:t>
      </w:r>
      <w:r w:rsidR="00CE1AC8">
        <w:rPr>
          <w:rFonts w:ascii="Arial" w:hAnsi="Arial" w:cs="Arial" w:hint="eastAsia"/>
          <w:sz w:val="22"/>
          <w:szCs w:val="22"/>
          <w:lang w:eastAsia="zh-CN"/>
        </w:rPr>
        <w:t xml:space="preserve"> </w:t>
      </w:r>
      <w:r>
        <w:rPr>
          <w:rFonts w:ascii="Arial" w:hAnsi="Arial" w:cs="Arial"/>
          <w:sz w:val="22"/>
          <w:szCs w:val="22"/>
          <w:lang w:eastAsia="zh-CN"/>
        </w:rPr>
        <w:t>22</w:t>
      </w:r>
      <w:r w:rsidR="00CE1AC8">
        <w:rPr>
          <w:rFonts w:ascii="Arial" w:hAnsi="Arial" w:cs="Arial" w:hint="eastAsia"/>
          <w:sz w:val="22"/>
          <w:szCs w:val="22"/>
          <w:lang w:eastAsia="zh-CN"/>
        </w:rPr>
        <w:t xml:space="preserve"> </w:t>
      </w:r>
      <w:proofErr w:type="gramStart"/>
      <w:r>
        <w:rPr>
          <w:rFonts w:ascii="Arial" w:hAnsi="Arial" w:cs="Arial"/>
          <w:sz w:val="22"/>
          <w:szCs w:val="22"/>
          <w:lang w:eastAsia="zh-CN"/>
        </w:rPr>
        <w:t>Nov</w:t>
      </w:r>
      <w:r w:rsidR="00CE1AC8">
        <w:rPr>
          <w:rFonts w:ascii="Arial" w:hAnsi="Arial" w:cs="Arial" w:hint="eastAsia"/>
          <w:sz w:val="22"/>
          <w:szCs w:val="22"/>
          <w:lang w:eastAsia="zh-CN"/>
        </w:rPr>
        <w:t>,</w:t>
      </w:r>
      <w:proofErr w:type="gramEnd"/>
      <w:r w:rsidR="00CE1AC8">
        <w:rPr>
          <w:rFonts w:ascii="Arial" w:hAnsi="Arial" w:cs="Arial" w:hint="eastAsia"/>
          <w:sz w:val="22"/>
          <w:szCs w:val="22"/>
          <w:lang w:eastAsia="zh-CN"/>
        </w:rPr>
        <w:t xml:space="preserve"> </w:t>
      </w:r>
      <w:r w:rsidR="00E37AB7" w:rsidRPr="00B21307">
        <w:rPr>
          <w:rFonts w:ascii="Arial" w:hAnsi="Arial" w:cs="Arial"/>
          <w:sz w:val="22"/>
          <w:szCs w:val="22"/>
          <w:lang w:eastAsia="en-US"/>
        </w:rPr>
        <w:t>2024</w:t>
      </w:r>
    </w:p>
    <w:p w14:paraId="25E30E18" w14:textId="77777777" w:rsidR="00C10A1F" w:rsidRPr="000C6F1A" w:rsidRDefault="00C10A1F" w:rsidP="00C10A1F">
      <w:pPr>
        <w:pStyle w:val="3GPPHeader"/>
        <w:spacing w:after="0" w:line="240" w:lineRule="auto"/>
        <w:rPr>
          <w:rFonts w:ascii="Arial" w:hAnsi="Arial" w:cs="Arial"/>
          <w:sz w:val="22"/>
          <w:szCs w:val="22"/>
          <w:lang w:eastAsia="zh-CN"/>
        </w:rPr>
      </w:pPr>
    </w:p>
    <w:p w14:paraId="3CA4E34F" w14:textId="53B41202" w:rsidR="003138B7" w:rsidRPr="0033156B" w:rsidRDefault="00663414" w:rsidP="00C10A1F">
      <w:pPr>
        <w:pStyle w:val="3GPPHeader"/>
        <w:spacing w:after="120" w:line="240" w:lineRule="auto"/>
        <w:rPr>
          <w:rFonts w:ascii="Arial" w:hAnsi="Arial" w:cs="Arial"/>
          <w:sz w:val="22"/>
          <w:szCs w:val="22"/>
          <w:lang w:val="en-US" w:eastAsia="zh-CN"/>
        </w:rPr>
      </w:pPr>
      <w:r w:rsidRPr="0033156B">
        <w:rPr>
          <w:rFonts w:ascii="Arial" w:hAnsi="Arial" w:cs="Arial"/>
          <w:sz w:val="22"/>
          <w:szCs w:val="22"/>
        </w:rPr>
        <w:t>Agenda Item:</w:t>
      </w:r>
      <w:r w:rsidRPr="0033156B">
        <w:rPr>
          <w:rFonts w:ascii="Arial" w:hAnsi="Arial" w:cs="Arial"/>
          <w:sz w:val="22"/>
          <w:szCs w:val="22"/>
        </w:rPr>
        <w:tab/>
      </w:r>
      <w:r w:rsidR="00CE1AC8">
        <w:rPr>
          <w:rFonts w:ascii="Arial" w:hAnsi="Arial" w:cs="Arial" w:hint="eastAsia"/>
          <w:sz w:val="22"/>
          <w:szCs w:val="22"/>
          <w:lang w:eastAsia="zh-CN"/>
        </w:rPr>
        <w:t>10.4</w:t>
      </w:r>
    </w:p>
    <w:p w14:paraId="1CB11DF3" w14:textId="4EDDC064" w:rsidR="003138B7" w:rsidRPr="0033156B" w:rsidRDefault="00663414" w:rsidP="00C10A1F">
      <w:pPr>
        <w:pStyle w:val="3GPPHeader"/>
        <w:spacing w:after="120" w:line="240" w:lineRule="auto"/>
        <w:rPr>
          <w:rFonts w:ascii="Arial" w:hAnsi="Arial" w:cs="Arial"/>
          <w:sz w:val="22"/>
          <w:szCs w:val="22"/>
          <w:lang w:val="en-US" w:eastAsia="zh-CN"/>
        </w:rPr>
      </w:pPr>
      <w:r w:rsidRPr="0033156B">
        <w:rPr>
          <w:rFonts w:ascii="Arial" w:hAnsi="Arial" w:cs="Arial"/>
          <w:sz w:val="22"/>
          <w:szCs w:val="22"/>
        </w:rPr>
        <w:t>Source:</w:t>
      </w:r>
      <w:r w:rsidRPr="0033156B">
        <w:rPr>
          <w:rFonts w:ascii="Arial" w:hAnsi="Arial" w:cs="Arial"/>
          <w:sz w:val="22"/>
          <w:szCs w:val="22"/>
        </w:rPr>
        <w:tab/>
      </w:r>
      <w:r w:rsidR="009977AB">
        <w:rPr>
          <w:rFonts w:ascii="Arial" w:hAnsi="Arial" w:cs="Arial"/>
          <w:sz w:val="22"/>
          <w:szCs w:val="22"/>
        </w:rPr>
        <w:t xml:space="preserve">Nokia </w:t>
      </w:r>
    </w:p>
    <w:p w14:paraId="51D6BB5C" w14:textId="207A1EB2" w:rsidR="003138B7" w:rsidRPr="0033156B" w:rsidRDefault="00663414" w:rsidP="00C10A1F">
      <w:pPr>
        <w:pStyle w:val="3GPPHeader"/>
        <w:spacing w:after="120" w:line="240" w:lineRule="auto"/>
        <w:ind w:left="1791" w:hangingChars="811" w:hanging="1791"/>
        <w:rPr>
          <w:rFonts w:ascii="Arial" w:hAnsi="Arial" w:cs="Arial"/>
          <w:sz w:val="22"/>
          <w:szCs w:val="22"/>
          <w:lang w:val="en-US" w:eastAsia="zh-CN"/>
        </w:rPr>
      </w:pPr>
      <w:r w:rsidRPr="0033156B">
        <w:rPr>
          <w:rFonts w:ascii="Arial" w:hAnsi="Arial" w:cs="Arial"/>
          <w:sz w:val="22"/>
          <w:szCs w:val="22"/>
        </w:rPr>
        <w:t>Title:</w:t>
      </w:r>
      <w:r w:rsidRPr="0033156B">
        <w:rPr>
          <w:rFonts w:ascii="Arial" w:hAnsi="Arial" w:cs="Arial"/>
          <w:sz w:val="22"/>
          <w:szCs w:val="22"/>
        </w:rPr>
        <w:tab/>
      </w:r>
      <w:r w:rsidR="000A1B78" w:rsidRPr="0033156B">
        <w:rPr>
          <w:rFonts w:ascii="Arial" w:hAnsi="Arial" w:cs="Arial" w:hint="eastAsia"/>
          <w:sz w:val="22"/>
          <w:szCs w:val="22"/>
          <w:lang w:val="en-US" w:eastAsia="zh-CN"/>
        </w:rPr>
        <w:t>MHI</w:t>
      </w:r>
      <w:r w:rsidR="00934323">
        <w:rPr>
          <w:rFonts w:ascii="Arial" w:hAnsi="Arial" w:cs="Arial" w:hint="eastAsia"/>
          <w:sz w:val="22"/>
          <w:szCs w:val="22"/>
          <w:lang w:val="en-US" w:eastAsia="zh-CN"/>
        </w:rPr>
        <w:t>/UHI</w:t>
      </w:r>
      <w:r w:rsidR="000A1B78" w:rsidRPr="0033156B">
        <w:rPr>
          <w:rFonts w:ascii="Arial" w:hAnsi="Arial" w:cs="Arial" w:hint="eastAsia"/>
          <w:sz w:val="22"/>
          <w:szCs w:val="22"/>
          <w:lang w:val="en-US" w:eastAsia="zh-CN"/>
        </w:rPr>
        <w:t xml:space="preserve"> Enhancement for SCG Deactivation/Activation</w:t>
      </w:r>
    </w:p>
    <w:p w14:paraId="35DE8839" w14:textId="77777777" w:rsidR="003138B7" w:rsidRPr="0033156B" w:rsidRDefault="00663414" w:rsidP="00C10A1F">
      <w:pPr>
        <w:pStyle w:val="3GPPHeader"/>
        <w:spacing w:after="120" w:line="240" w:lineRule="auto"/>
        <w:rPr>
          <w:rFonts w:ascii="Arial" w:hAnsi="Arial" w:cs="Arial"/>
          <w:sz w:val="22"/>
          <w:szCs w:val="22"/>
          <w:lang w:eastAsia="zh-CN"/>
        </w:rPr>
      </w:pPr>
      <w:r w:rsidRPr="0033156B">
        <w:rPr>
          <w:rFonts w:ascii="Arial" w:hAnsi="Arial" w:cs="Arial"/>
          <w:sz w:val="22"/>
          <w:szCs w:val="22"/>
        </w:rPr>
        <w:t>Document for:</w:t>
      </w:r>
      <w:r w:rsidRPr="0033156B">
        <w:rPr>
          <w:rFonts w:ascii="Arial" w:hAnsi="Arial" w:cs="Arial"/>
          <w:sz w:val="22"/>
          <w:szCs w:val="22"/>
        </w:rPr>
        <w:tab/>
      </w:r>
      <w:r w:rsidRPr="0033156B">
        <w:rPr>
          <w:rFonts w:ascii="Arial" w:hAnsi="Arial" w:cs="Arial"/>
          <w:sz w:val="22"/>
          <w:szCs w:val="22"/>
          <w:lang w:eastAsia="zh-CN"/>
        </w:rPr>
        <w:t>Discussion</w:t>
      </w:r>
    </w:p>
    <w:p w14:paraId="351CB758" w14:textId="77777777" w:rsidR="003138B7" w:rsidRPr="0033156B" w:rsidRDefault="00663414" w:rsidP="00A432DE">
      <w:pPr>
        <w:pStyle w:val="ListParagraph"/>
        <w:keepNext/>
        <w:keepLines/>
        <w:pBdr>
          <w:top w:val="single" w:sz="12" w:space="3" w:color="auto"/>
        </w:pBdr>
        <w:overflowPunct w:val="0"/>
        <w:autoSpaceDE w:val="0"/>
        <w:autoSpaceDN w:val="0"/>
        <w:adjustRightInd w:val="0"/>
        <w:spacing w:afterLines="50" w:after="120"/>
        <w:ind w:leftChars="0" w:left="0" w:firstLine="0"/>
        <w:textAlignment w:val="baseline"/>
        <w:outlineLvl w:val="0"/>
        <w:rPr>
          <w:rFonts w:ascii="Arial" w:eastAsiaTheme="minorEastAsia" w:hAnsi="Arial" w:cs="Arial"/>
          <w:b/>
          <w:bCs/>
          <w:sz w:val="32"/>
          <w:szCs w:val="32"/>
          <w:lang w:eastAsia="zh-CN"/>
        </w:rPr>
      </w:pPr>
      <w:r w:rsidRPr="0033156B">
        <w:rPr>
          <w:rFonts w:ascii="Arial" w:eastAsiaTheme="minorEastAsia" w:hAnsi="Arial" w:cs="Arial"/>
          <w:b/>
          <w:bCs/>
          <w:sz w:val="32"/>
          <w:szCs w:val="32"/>
          <w:lang w:val="en-US" w:eastAsia="zh-CN"/>
        </w:rPr>
        <w:t xml:space="preserve">1 </w:t>
      </w:r>
      <w:r w:rsidRPr="0033156B">
        <w:rPr>
          <w:rFonts w:ascii="Arial" w:eastAsiaTheme="minorEastAsia" w:hAnsi="Arial" w:cs="Arial"/>
          <w:b/>
          <w:bCs/>
          <w:sz w:val="32"/>
          <w:szCs w:val="32"/>
          <w:lang w:eastAsia="zh-CN"/>
        </w:rPr>
        <w:t>Introduction</w:t>
      </w:r>
    </w:p>
    <w:p w14:paraId="07E6E74F" w14:textId="25B5E6E2" w:rsidR="003138B7" w:rsidRPr="00C15129" w:rsidRDefault="0021581F" w:rsidP="00885382">
      <w:pPr>
        <w:spacing w:after="120"/>
        <w:jc w:val="both"/>
        <w:rPr>
          <w:rFonts w:eastAsia="SimSun"/>
          <w:lang w:val="en-US" w:eastAsia="zh-CN"/>
        </w:rPr>
      </w:pPr>
      <w:r>
        <w:rPr>
          <w:rFonts w:eastAsia="SimSun"/>
          <w:lang w:val="en-US" w:eastAsia="zh-CN"/>
        </w:rPr>
        <w:t xml:space="preserve">In this </w:t>
      </w:r>
      <w:proofErr w:type="spellStart"/>
      <w:r>
        <w:rPr>
          <w:rFonts w:eastAsia="SimSun"/>
          <w:lang w:val="en-US" w:eastAsia="zh-CN"/>
        </w:rPr>
        <w:t>Tdoc</w:t>
      </w:r>
      <w:proofErr w:type="spellEnd"/>
      <w:r>
        <w:rPr>
          <w:rFonts w:eastAsia="SimSun"/>
          <w:lang w:val="en-US" w:eastAsia="zh-CN"/>
        </w:rPr>
        <w:t xml:space="preserve"> with discuss some aspects of MHI/UHI enhancements with SCG Activation/de-activation time. </w:t>
      </w:r>
    </w:p>
    <w:p w14:paraId="40447F37" w14:textId="77777777" w:rsidR="003138B7" w:rsidRPr="0033156B" w:rsidRDefault="00663414" w:rsidP="00A432DE">
      <w:pPr>
        <w:pStyle w:val="ListParagraph"/>
        <w:keepNext/>
        <w:keepLines/>
        <w:pBdr>
          <w:top w:val="single" w:sz="12" w:space="3" w:color="auto"/>
        </w:pBdr>
        <w:overflowPunct w:val="0"/>
        <w:autoSpaceDE w:val="0"/>
        <w:autoSpaceDN w:val="0"/>
        <w:adjustRightInd w:val="0"/>
        <w:spacing w:afterLines="50" w:after="120"/>
        <w:ind w:leftChars="0" w:left="0" w:firstLine="0"/>
        <w:textAlignment w:val="baseline"/>
        <w:outlineLvl w:val="0"/>
        <w:rPr>
          <w:rFonts w:ascii="Arial" w:eastAsiaTheme="minorEastAsia" w:hAnsi="Arial" w:cs="Arial"/>
          <w:b/>
          <w:bCs/>
          <w:sz w:val="32"/>
          <w:szCs w:val="32"/>
          <w:lang w:val="en-US" w:eastAsia="zh-CN"/>
        </w:rPr>
      </w:pPr>
      <w:r w:rsidRPr="0033156B">
        <w:rPr>
          <w:rFonts w:ascii="Arial" w:eastAsiaTheme="minorEastAsia" w:hAnsi="Arial" w:cs="Arial"/>
          <w:b/>
          <w:bCs/>
          <w:sz w:val="32"/>
          <w:szCs w:val="32"/>
          <w:lang w:val="en-US" w:eastAsia="zh-CN"/>
        </w:rPr>
        <w:t>2 Discussion</w:t>
      </w:r>
    </w:p>
    <w:p w14:paraId="66FE184F" w14:textId="2159F801" w:rsidR="00040D91" w:rsidRPr="00040D91" w:rsidRDefault="00040D91" w:rsidP="00040D91">
      <w:pPr>
        <w:pStyle w:val="Heading3"/>
        <w:rPr>
          <w:b/>
          <w:bCs/>
          <w:lang w:val="en-US" w:eastAsia="zh-CN"/>
        </w:rPr>
      </w:pPr>
      <w:r w:rsidRPr="00040D91">
        <w:rPr>
          <w:rFonts w:hint="eastAsia"/>
          <w:b/>
          <w:bCs/>
          <w:lang w:val="en-US" w:eastAsia="zh-CN"/>
        </w:rPr>
        <w:t xml:space="preserve">2.1 </w:t>
      </w:r>
      <w:r w:rsidR="0021581F">
        <w:rPr>
          <w:b/>
          <w:bCs/>
          <w:lang w:val="en-US" w:eastAsia="zh-CN"/>
        </w:rPr>
        <w:t>Incoming LS from RAN2</w:t>
      </w:r>
    </w:p>
    <w:p w14:paraId="057D912C" w14:textId="07DA4AD0" w:rsidR="00C95EFC" w:rsidRDefault="00C95EFC" w:rsidP="00C95EFC">
      <w:pPr>
        <w:spacing w:beforeLines="50" w:before="120" w:afterLines="50" w:after="120"/>
        <w:jc w:val="both"/>
        <w:rPr>
          <w:rFonts w:eastAsia="SimSun"/>
          <w:lang w:eastAsia="zh-CN"/>
        </w:rPr>
      </w:pPr>
      <w:r>
        <w:rPr>
          <w:rFonts w:eastAsia="SimSun"/>
          <w:lang w:eastAsia="zh-CN"/>
        </w:rPr>
        <w:t>RAN2 sent the following LS</w:t>
      </w:r>
      <w:r w:rsidR="005212B1">
        <w:rPr>
          <w:rFonts w:eastAsia="SimSun"/>
          <w:lang w:eastAsia="zh-CN"/>
        </w:rPr>
        <w:t xml:space="preserve"> </w:t>
      </w:r>
      <w:r w:rsidR="00273C64">
        <w:rPr>
          <w:rFonts w:eastAsia="SimSun"/>
          <w:lang w:eastAsia="zh-CN"/>
        </w:rPr>
        <w:t>[1]</w:t>
      </w:r>
      <w:r>
        <w:rPr>
          <w:rFonts w:eastAsia="SimSun"/>
          <w:lang w:eastAsia="zh-CN"/>
        </w:rPr>
        <w:t xml:space="preserve"> to RAN3:</w:t>
      </w:r>
    </w:p>
    <w:p w14:paraId="342FC064" w14:textId="6586F54E" w:rsidR="00C95EFC" w:rsidRPr="00C95EFC" w:rsidRDefault="00C95EFC" w:rsidP="00C95EFC">
      <w:pPr>
        <w:spacing w:beforeLines="50" w:before="120" w:afterLines="50" w:after="120"/>
        <w:jc w:val="both"/>
        <w:rPr>
          <w:rFonts w:eastAsia="SimSun"/>
          <w:lang w:eastAsia="zh-CN"/>
        </w:rPr>
      </w:pPr>
      <w:r w:rsidRPr="00C95EFC">
        <w:rPr>
          <w:rFonts w:eastAsia="SimSun"/>
          <w:lang w:eastAsia="zh-CN"/>
        </w:rPr>
        <w:t xml:space="preserve">RAN2 agreed that it is beneficial for the network to have information about time spent in the </w:t>
      </w:r>
      <w:proofErr w:type="spellStart"/>
      <w:r w:rsidRPr="00C95EFC">
        <w:rPr>
          <w:rFonts w:eastAsia="SimSun"/>
          <w:lang w:eastAsia="zh-CN"/>
        </w:rPr>
        <w:t>PSCell</w:t>
      </w:r>
      <w:proofErr w:type="spellEnd"/>
      <w:r w:rsidRPr="00C95EFC">
        <w:rPr>
          <w:rFonts w:eastAsia="SimSun"/>
          <w:lang w:eastAsia="zh-CN"/>
        </w:rPr>
        <w:t xml:space="preserve"> in activated state vs. deactivated state:</w:t>
      </w:r>
    </w:p>
    <w:tbl>
      <w:tblPr>
        <w:tblStyle w:val="TableGrid"/>
        <w:tblW w:w="9350" w:type="dxa"/>
        <w:tblInd w:w="720" w:type="dxa"/>
        <w:tblLook w:val="04A0" w:firstRow="1" w:lastRow="0" w:firstColumn="1" w:lastColumn="0" w:noHBand="0" w:noVBand="1"/>
      </w:tblPr>
      <w:tblGrid>
        <w:gridCol w:w="9350"/>
      </w:tblGrid>
      <w:tr w:rsidR="00C95EFC" w:rsidRPr="00C95EFC" w14:paraId="27531D9C" w14:textId="77777777" w:rsidTr="00C95EFC">
        <w:tc>
          <w:tcPr>
            <w:tcW w:w="9350" w:type="dxa"/>
            <w:tcBorders>
              <w:top w:val="single" w:sz="4" w:space="0" w:color="auto"/>
              <w:left w:val="single" w:sz="4" w:space="0" w:color="auto"/>
              <w:bottom w:val="single" w:sz="4" w:space="0" w:color="auto"/>
              <w:right w:val="single" w:sz="4" w:space="0" w:color="auto"/>
            </w:tcBorders>
            <w:hideMark/>
          </w:tcPr>
          <w:p w14:paraId="26F47D85" w14:textId="77777777" w:rsidR="00C95EFC" w:rsidRPr="00C95EFC" w:rsidRDefault="00C95EFC" w:rsidP="00C95EFC">
            <w:pPr>
              <w:spacing w:beforeLines="50" w:before="120" w:afterLines="50" w:after="120"/>
              <w:jc w:val="both"/>
              <w:rPr>
                <w:rFonts w:eastAsia="SimSun"/>
                <w:b/>
                <w:lang w:eastAsia="zh-CN"/>
              </w:rPr>
            </w:pPr>
            <w:r w:rsidRPr="00C95EFC">
              <w:rPr>
                <w:rFonts w:eastAsia="SimSun"/>
                <w:b/>
                <w:lang w:eastAsia="zh-CN"/>
              </w:rPr>
              <w:t>RAN</w:t>
            </w:r>
            <w:r w:rsidRPr="00C95EFC">
              <w:rPr>
                <w:rFonts w:eastAsia="SimSun"/>
                <w:b/>
                <w:lang w:val="en-US" w:eastAsia="zh-CN"/>
              </w:rPr>
              <w:t>2#127:</w:t>
            </w:r>
          </w:p>
          <w:p w14:paraId="0C800BD8" w14:textId="77777777" w:rsidR="00C95EFC" w:rsidRPr="00C95EFC" w:rsidRDefault="00C95EFC" w:rsidP="00C95EFC">
            <w:pPr>
              <w:spacing w:beforeLines="50" w:before="120" w:afterLines="50" w:after="120"/>
              <w:jc w:val="both"/>
              <w:rPr>
                <w:rFonts w:eastAsia="SimSun"/>
                <w:b/>
                <w:lang w:eastAsia="zh-CN"/>
              </w:rPr>
            </w:pPr>
            <w:r w:rsidRPr="00C95EFC">
              <w:rPr>
                <w:rFonts w:eastAsia="SimSun"/>
                <w:b/>
                <w:bCs/>
                <w:lang w:eastAsia="zh-CN"/>
              </w:rPr>
              <w:t xml:space="preserve">It is beneficial for the network to have information about time spent in the </w:t>
            </w:r>
            <w:proofErr w:type="spellStart"/>
            <w:r w:rsidRPr="00C95EFC">
              <w:rPr>
                <w:rFonts w:eastAsia="SimSun"/>
                <w:b/>
                <w:bCs/>
                <w:lang w:eastAsia="zh-CN"/>
              </w:rPr>
              <w:t>PSCell</w:t>
            </w:r>
            <w:proofErr w:type="spellEnd"/>
            <w:r w:rsidRPr="00C95EFC">
              <w:rPr>
                <w:rFonts w:eastAsia="SimSun"/>
                <w:b/>
                <w:bCs/>
                <w:lang w:eastAsia="zh-CN"/>
              </w:rPr>
              <w:t xml:space="preserve"> in activated state vs. deactivated state</w:t>
            </w:r>
            <w:r w:rsidRPr="00C95EFC">
              <w:rPr>
                <w:rFonts w:eastAsia="SimSun"/>
                <w:b/>
                <w:lang w:eastAsia="zh-CN"/>
              </w:rPr>
              <w:t>.</w:t>
            </w:r>
          </w:p>
        </w:tc>
      </w:tr>
    </w:tbl>
    <w:p w14:paraId="3AA3AFBB" w14:textId="77777777" w:rsidR="00C95EFC" w:rsidRPr="00C95EFC" w:rsidRDefault="00C95EFC" w:rsidP="00C95EFC">
      <w:pPr>
        <w:spacing w:beforeLines="50" w:before="120" w:afterLines="50" w:after="120"/>
        <w:jc w:val="both"/>
        <w:rPr>
          <w:rFonts w:eastAsia="SimSun"/>
          <w:lang w:eastAsia="zh-CN"/>
        </w:rPr>
      </w:pPr>
    </w:p>
    <w:p w14:paraId="34996C68" w14:textId="77777777" w:rsidR="00C95EFC" w:rsidRPr="00C95EFC" w:rsidRDefault="00C95EFC" w:rsidP="00C95EFC">
      <w:pPr>
        <w:spacing w:beforeLines="50" w:before="120" w:afterLines="50" w:after="120"/>
        <w:jc w:val="both"/>
        <w:rPr>
          <w:rFonts w:eastAsia="SimSun"/>
          <w:lang w:eastAsia="zh-CN"/>
        </w:rPr>
      </w:pPr>
      <w:r w:rsidRPr="00C95EFC">
        <w:rPr>
          <w:rFonts w:eastAsia="SimSun"/>
          <w:lang w:eastAsia="zh-CN"/>
        </w:rPr>
        <w:t>For how to collect the time spent information, there are following two options:</w:t>
      </w:r>
    </w:p>
    <w:p w14:paraId="7CE09297" w14:textId="77777777" w:rsidR="00C95EFC" w:rsidRPr="00C95EFC" w:rsidRDefault="00C95EFC" w:rsidP="00C95EFC">
      <w:pPr>
        <w:spacing w:beforeLines="50" w:before="120" w:afterLines="50" w:after="120"/>
        <w:jc w:val="both"/>
        <w:rPr>
          <w:rFonts w:eastAsia="SimSun"/>
          <w:lang w:eastAsia="zh-CN"/>
        </w:rPr>
      </w:pPr>
      <w:r w:rsidRPr="00C95EFC">
        <w:rPr>
          <w:rFonts w:eastAsia="SimSun"/>
          <w:lang w:eastAsia="zh-CN"/>
        </w:rPr>
        <w:t xml:space="preserve">Option 1: Network based solution: The network collects the information about time spent in the </w:t>
      </w:r>
      <w:proofErr w:type="spellStart"/>
      <w:r w:rsidRPr="00C95EFC">
        <w:rPr>
          <w:rFonts w:eastAsia="SimSun"/>
          <w:lang w:eastAsia="zh-CN"/>
        </w:rPr>
        <w:t>PSCell</w:t>
      </w:r>
      <w:proofErr w:type="spellEnd"/>
      <w:r w:rsidRPr="00C95EFC">
        <w:rPr>
          <w:rFonts w:eastAsia="SimSun"/>
          <w:lang w:eastAsia="zh-CN"/>
        </w:rPr>
        <w:t xml:space="preserve"> in activated or deactivated state.</w:t>
      </w:r>
    </w:p>
    <w:p w14:paraId="4E64AFA1" w14:textId="77777777" w:rsidR="00C95EFC" w:rsidRPr="00C95EFC" w:rsidRDefault="00C95EFC" w:rsidP="00C95EFC">
      <w:pPr>
        <w:spacing w:beforeLines="50" w:before="120" w:afterLines="50" w:after="120"/>
        <w:jc w:val="both"/>
        <w:rPr>
          <w:rFonts w:eastAsia="SimSun"/>
          <w:lang w:eastAsia="zh-CN"/>
        </w:rPr>
      </w:pPr>
      <w:r w:rsidRPr="00C95EFC">
        <w:rPr>
          <w:rFonts w:eastAsia="SimSun"/>
          <w:lang w:eastAsia="zh-CN"/>
        </w:rPr>
        <w:t xml:space="preserve">Option 2: UE based solution: The UE includes the information about time spent in the </w:t>
      </w:r>
      <w:proofErr w:type="spellStart"/>
      <w:r w:rsidRPr="00C95EFC">
        <w:rPr>
          <w:rFonts w:eastAsia="SimSun"/>
          <w:lang w:eastAsia="zh-CN"/>
        </w:rPr>
        <w:t>PSCell</w:t>
      </w:r>
      <w:proofErr w:type="spellEnd"/>
      <w:r w:rsidRPr="00C95EFC">
        <w:rPr>
          <w:rFonts w:eastAsia="SimSun"/>
          <w:lang w:eastAsia="zh-CN"/>
        </w:rPr>
        <w:t xml:space="preserve"> in activated vs deactivated state in MHI (Mobility History Information).</w:t>
      </w:r>
    </w:p>
    <w:p w14:paraId="07B2883C" w14:textId="77777777" w:rsidR="00C95EFC" w:rsidRPr="00C95EFC" w:rsidRDefault="00C95EFC" w:rsidP="00C95EFC">
      <w:pPr>
        <w:spacing w:beforeLines="50" w:before="120" w:afterLines="50" w:after="120"/>
        <w:jc w:val="both"/>
        <w:rPr>
          <w:rFonts w:eastAsia="SimSun"/>
          <w:lang w:eastAsia="zh-CN"/>
        </w:rPr>
      </w:pPr>
      <w:r w:rsidRPr="00C95EFC">
        <w:rPr>
          <w:rFonts w:eastAsia="SimSun"/>
          <w:lang w:eastAsia="zh-CN"/>
        </w:rPr>
        <w:t>RAN2 kindly asks RAN3 to analyse whether Network based solution is sufficient enough for network optimization, or whether a UE based solution is needed.</w:t>
      </w:r>
    </w:p>
    <w:p w14:paraId="44BE3792" w14:textId="6CA71E83" w:rsidR="002C5AB2" w:rsidRPr="00C25972" w:rsidRDefault="0021581F" w:rsidP="00987F47">
      <w:pPr>
        <w:spacing w:beforeLines="50" w:before="120" w:afterLines="50" w:after="120"/>
        <w:jc w:val="both"/>
        <w:rPr>
          <w:rFonts w:eastAsia="SimSun"/>
          <w:b/>
          <w:bCs/>
          <w:lang w:val="en-US" w:eastAsia="zh-CN"/>
        </w:rPr>
      </w:pPr>
      <w:r>
        <w:rPr>
          <w:rFonts w:eastAsia="SimSun"/>
          <w:lang w:val="en-US" w:eastAsia="zh-CN"/>
        </w:rPr>
        <w:t>This topic was discussed during the last RAN3 #125bis meeting but there was no consensus between the companies</w:t>
      </w:r>
      <w:r w:rsidR="006C0ED5">
        <w:rPr>
          <w:rFonts w:eastAsia="SimSun"/>
          <w:lang w:val="en-US" w:eastAsia="zh-CN"/>
        </w:rPr>
        <w:t>.</w:t>
      </w:r>
      <w:r>
        <w:rPr>
          <w:rFonts w:eastAsia="SimSun"/>
          <w:b/>
          <w:bCs/>
          <w:lang w:val="en-US" w:eastAsia="zh-CN"/>
        </w:rPr>
        <w:t xml:space="preserve"> </w:t>
      </w:r>
    </w:p>
    <w:p w14:paraId="6A722B64" w14:textId="033B8723" w:rsidR="00FC62D8" w:rsidRPr="00FC62D8" w:rsidRDefault="00FC62D8" w:rsidP="00FC62D8">
      <w:pPr>
        <w:pStyle w:val="Heading3"/>
        <w:rPr>
          <w:b/>
          <w:bCs/>
          <w:lang w:val="en-US" w:eastAsia="zh-CN"/>
        </w:rPr>
      </w:pPr>
      <w:r w:rsidRPr="00040D91">
        <w:rPr>
          <w:rFonts w:hint="eastAsia"/>
          <w:b/>
          <w:bCs/>
          <w:lang w:val="en-US" w:eastAsia="zh-CN"/>
        </w:rPr>
        <w:t>2.</w:t>
      </w:r>
      <w:r>
        <w:rPr>
          <w:rFonts w:hint="eastAsia"/>
          <w:b/>
          <w:bCs/>
          <w:lang w:val="en-US" w:eastAsia="zh-CN"/>
        </w:rPr>
        <w:t>2</w:t>
      </w:r>
      <w:r w:rsidRPr="00040D91">
        <w:rPr>
          <w:rFonts w:hint="eastAsia"/>
          <w:b/>
          <w:bCs/>
          <w:lang w:val="en-US" w:eastAsia="zh-CN"/>
        </w:rPr>
        <w:t xml:space="preserve"> </w:t>
      </w:r>
      <w:r w:rsidRPr="00FC62D8">
        <w:rPr>
          <w:b/>
          <w:bCs/>
          <w:lang w:val="en-US" w:eastAsia="zh-CN"/>
        </w:rPr>
        <w:t>SCG activation and deactivation</w:t>
      </w:r>
    </w:p>
    <w:p w14:paraId="0E841B75" w14:textId="538AD702" w:rsidR="003D2179" w:rsidRDefault="00FC62D8" w:rsidP="006C5139">
      <w:pPr>
        <w:spacing w:after="120"/>
        <w:jc w:val="both"/>
        <w:rPr>
          <w:rFonts w:eastAsia="SimSun"/>
          <w:lang w:val="en-US" w:eastAsia="zh-CN"/>
        </w:rPr>
      </w:pPr>
      <w:r>
        <w:rPr>
          <w:rFonts w:eastAsia="SimSun" w:hint="eastAsia"/>
          <w:lang w:val="en-US" w:eastAsia="zh-CN"/>
        </w:rPr>
        <w:t xml:space="preserve">The mechanism for </w:t>
      </w:r>
      <w:r w:rsidR="004D2815" w:rsidRPr="00372759">
        <w:rPr>
          <w:rFonts w:eastAsia="SimSun"/>
          <w:lang w:val="en-US"/>
        </w:rPr>
        <w:t xml:space="preserve">SCG activation and deactivation is introduced in Rel-17 to </w:t>
      </w:r>
      <w:r w:rsidR="004D2815" w:rsidRPr="00372759">
        <w:rPr>
          <w:rFonts w:eastAsia="SimSun"/>
          <w:lang w:val="en-US" w:eastAsia="zh-CN"/>
        </w:rPr>
        <w:t>enable reasonable UE battery consumption while having fast usage of SCG when (NG)EN-DC or NR-DC is configured.</w:t>
      </w:r>
      <w:r w:rsidR="004D2815" w:rsidRPr="00372759">
        <w:rPr>
          <w:rFonts w:eastAsia="SimSun" w:hint="eastAsia"/>
          <w:lang w:val="en-US" w:eastAsia="zh-CN"/>
        </w:rPr>
        <w:t xml:space="preserve"> While the SCG is deactivated, there is no transmission via SCG RLC bearers. Only the NR SCG can be deactivated, and all SCG </w:t>
      </w:r>
      <w:proofErr w:type="spellStart"/>
      <w:r w:rsidR="004D2815" w:rsidRPr="00372759">
        <w:rPr>
          <w:rFonts w:eastAsia="SimSun" w:hint="eastAsia"/>
          <w:lang w:val="en-US" w:eastAsia="zh-CN"/>
        </w:rPr>
        <w:t>SCell</w:t>
      </w:r>
      <w:proofErr w:type="spellEnd"/>
      <w:r w:rsidR="004D2815" w:rsidRPr="00372759">
        <w:rPr>
          <w:rFonts w:eastAsia="SimSun" w:hint="eastAsia"/>
          <w:lang w:val="en-US" w:eastAsia="zh-CN"/>
        </w:rPr>
        <w:t xml:space="preserve">(s) are in deactivated state while the SCG is deactivated. </w:t>
      </w:r>
    </w:p>
    <w:p w14:paraId="45858255" w14:textId="4C38DDE2" w:rsidR="003D2179" w:rsidRDefault="003D2179" w:rsidP="003D2179">
      <w:pPr>
        <w:rPr>
          <w:lang w:eastAsia="ko-KR"/>
        </w:rPr>
      </w:pPr>
      <w:r>
        <w:rPr>
          <w:lang w:eastAsia="ko-KR"/>
        </w:rPr>
        <w:t xml:space="preserve">SCG activation/deactivation can be triggered by UL or DL traffic on Data Radio Bearers (DRBs) with an SCG Radio Link Control (RLC) bearer (split or SCG </w:t>
      </w:r>
      <w:proofErr w:type="gramStart"/>
      <w:r>
        <w:rPr>
          <w:lang w:eastAsia="ko-KR"/>
        </w:rPr>
        <w:t xml:space="preserve">bearer) </w:t>
      </w:r>
      <w:r w:rsidR="61BFC847" w:rsidRPr="035B67BF">
        <w:rPr>
          <w:lang w:eastAsia="ko-KR"/>
        </w:rPr>
        <w:t xml:space="preserve"> </w:t>
      </w:r>
      <w:r w:rsidR="61BFC847" w:rsidRPr="1F98C229">
        <w:rPr>
          <w:lang w:eastAsia="ko-KR"/>
        </w:rPr>
        <w:t>by</w:t>
      </w:r>
      <w:proofErr w:type="gramEnd"/>
      <w:r w:rsidR="61BFC847" w:rsidRPr="1F98C229">
        <w:rPr>
          <w:lang w:eastAsia="ko-KR"/>
        </w:rPr>
        <w:t xml:space="preserve"> MN, SN or UE</w:t>
      </w:r>
      <w:r w:rsidR="61BFC847" w:rsidRPr="1DB7806F">
        <w:rPr>
          <w:lang w:eastAsia="ko-KR"/>
        </w:rPr>
        <w:t xml:space="preserve"> based on </w:t>
      </w:r>
      <w:r w:rsidR="61BFC847" w:rsidRPr="69E23E56">
        <w:rPr>
          <w:lang w:eastAsia="ko-KR"/>
        </w:rPr>
        <w:t>some activation/</w:t>
      </w:r>
      <w:r w:rsidR="61BFC847" w:rsidRPr="5BF217B6">
        <w:rPr>
          <w:lang w:eastAsia="ko-KR"/>
        </w:rPr>
        <w:t xml:space="preserve">deactivation </w:t>
      </w:r>
      <w:r w:rsidR="61BFC847" w:rsidRPr="5E8AC35C">
        <w:rPr>
          <w:lang w:eastAsia="ko-KR"/>
        </w:rPr>
        <w:t>condition</w:t>
      </w:r>
      <w:r w:rsidR="3CD048C1" w:rsidRPr="3CE1FAF9">
        <w:rPr>
          <w:lang w:eastAsia="ko-KR"/>
        </w:rPr>
        <w:t xml:space="preserve"> </w:t>
      </w:r>
      <w:r w:rsidR="3CD048C1" w:rsidRPr="63FB9630">
        <w:rPr>
          <w:lang w:eastAsia="ko-KR"/>
        </w:rPr>
        <w:t xml:space="preserve">that is no clearly specified in 37.340 </w:t>
      </w:r>
      <w:r w:rsidR="61BFC847" w:rsidRPr="5E8AC35C">
        <w:rPr>
          <w:lang w:eastAsia="ko-KR"/>
        </w:rPr>
        <w:t xml:space="preserve">, In the </w:t>
      </w:r>
      <w:r>
        <w:rPr>
          <w:lang w:eastAsia="ko-KR"/>
        </w:rPr>
        <w:t xml:space="preserve"> following picture</w:t>
      </w:r>
      <w:r w:rsidR="74CF7145" w:rsidRPr="5E8AC35C">
        <w:rPr>
          <w:lang w:eastAsia="ko-KR"/>
        </w:rPr>
        <w:t xml:space="preserve"> </w:t>
      </w:r>
      <w:r w:rsidR="2B29C32B" w:rsidRPr="3B234BDE">
        <w:rPr>
          <w:lang w:eastAsia="ko-KR"/>
        </w:rPr>
        <w:t xml:space="preserve">shows an example of </w:t>
      </w:r>
      <w:r w:rsidR="2B29C32B" w:rsidRPr="27D60AFD">
        <w:rPr>
          <w:lang w:eastAsia="ko-KR"/>
        </w:rPr>
        <w:t xml:space="preserve">how this could work </w:t>
      </w:r>
      <w:r w:rsidR="2B29C32B" w:rsidRPr="24A638DE">
        <w:rPr>
          <w:lang w:eastAsia="ko-KR"/>
        </w:rPr>
        <w:t>assuming the activation</w:t>
      </w:r>
      <w:r w:rsidR="2B29C32B" w:rsidRPr="6CD247DB">
        <w:rPr>
          <w:lang w:eastAsia="ko-KR"/>
        </w:rPr>
        <w:t>/</w:t>
      </w:r>
      <w:r w:rsidR="2B29C32B" w:rsidRPr="3B24AC72">
        <w:rPr>
          <w:lang w:eastAsia="ko-KR"/>
        </w:rPr>
        <w:t xml:space="preserve">deactivation condition is based on </w:t>
      </w:r>
      <w:r w:rsidR="2B29C32B" w:rsidRPr="27F3CC6A">
        <w:rPr>
          <w:lang w:eastAsia="ko-KR"/>
        </w:rPr>
        <w:t xml:space="preserve">a traffic </w:t>
      </w:r>
      <w:r w:rsidR="2B29C32B" w:rsidRPr="7C1D5603">
        <w:rPr>
          <w:lang w:eastAsia="ko-KR"/>
        </w:rPr>
        <w:t>threshold</w:t>
      </w:r>
      <w:r w:rsidRPr="6CD247DB">
        <w:rPr>
          <w:lang w:eastAsia="ko-KR"/>
        </w:rPr>
        <w:t>.</w:t>
      </w:r>
      <w:r>
        <w:rPr>
          <w:lang w:eastAsia="ko-KR"/>
        </w:rPr>
        <w:t xml:space="preserve">  </w:t>
      </w:r>
      <w:r w:rsidRPr="11952481">
        <w:rPr>
          <w:lang w:eastAsia="ko-KR"/>
        </w:rPr>
        <w:t xml:space="preserve"> </w:t>
      </w:r>
    </w:p>
    <w:p w14:paraId="2DE5C7A7" w14:textId="0F7BBD4A" w:rsidR="003D2179" w:rsidRPr="000A488F" w:rsidRDefault="00AE7560" w:rsidP="003D2179">
      <w:pPr>
        <w:jc w:val="center"/>
        <w:rPr>
          <w:b/>
          <w:bCs/>
          <w:noProof/>
        </w:rPr>
      </w:pPr>
      <w:r>
        <w:rPr>
          <w:noProof/>
        </w:rPr>
        <w:drawing>
          <wp:inline distT="0" distB="0" distL="0" distR="0" wp14:anchorId="7B57BF77" wp14:editId="5C74C070">
            <wp:extent cx="6120765" cy="1273810"/>
            <wp:effectExtent l="0" t="0" r="0" b="0"/>
            <wp:docPr id="1329452969" name="Picture 3"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452969" name="Picture 3" descr="A graph with a blue lin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273810"/>
                    </a:xfrm>
                    <a:prstGeom prst="rect">
                      <a:avLst/>
                    </a:prstGeom>
                    <a:noFill/>
                    <a:ln>
                      <a:noFill/>
                    </a:ln>
                  </pic:spPr>
                </pic:pic>
              </a:graphicData>
            </a:graphic>
          </wp:inline>
        </w:drawing>
      </w:r>
      <w:r w:rsidR="003D2179">
        <w:rPr>
          <w:noProof/>
        </w:rPr>
        <w:t xml:space="preserve"> </w:t>
      </w:r>
    </w:p>
    <w:p w14:paraId="6329242A" w14:textId="77777777" w:rsidR="003D2179" w:rsidRDefault="003D2179" w:rsidP="003D2179">
      <w:pPr>
        <w:jc w:val="both"/>
      </w:pPr>
      <w:r>
        <w:lastRenderedPageBreak/>
        <w:t>The concept of SCG activation and deactivation is most efficient for traffic where bursts of data large enough to benefit from SCG transmission are separated by periods of lower activity, during which the SCG can be deactivated. As the energy consumption in SCG active state is high, the criterion deciding upon SCG activation and deactivation shall be carefully selected. The simplest way is a UE traffic threshold where periods with data traffic above the threshold correspond to SCG activated state, while periods with data traffic below the threshold correspond to SCG deactivated state. The threshold may be in principle configured for each UE or group of UEs with similar traffic profile. In case the threshold is set as too conservatively low it may mean that SCG activated period contains also bursts of data which are not large enough to benefit from SCG transmission, hence leading to unnecessary power consumption. In case the threshold is set as too aggressively high it may mean that not all bursts of data which are large enough benefit from SCG transmission which may lead to QoS degradation from end user perspective, though energy consumption may be reduced in this case.</w:t>
      </w:r>
    </w:p>
    <w:p w14:paraId="245145AE" w14:textId="633AC8EF" w:rsidR="003138B7" w:rsidRDefault="6793973B" w:rsidP="006C5139">
      <w:pPr>
        <w:spacing w:after="120"/>
        <w:jc w:val="both"/>
        <w:rPr>
          <w:rFonts w:eastAsia="SimSun"/>
          <w:lang w:val="en-US" w:eastAsia="zh-CN"/>
        </w:rPr>
      </w:pPr>
      <w:r w:rsidRPr="3B0271E1">
        <w:rPr>
          <w:rFonts w:eastAsia="SimSun"/>
          <w:lang w:val="en-US" w:eastAsia="zh-CN"/>
        </w:rPr>
        <w:t xml:space="preserve">Currently, </w:t>
      </w:r>
      <w:r w:rsidR="3F95911B" w:rsidRPr="3B0271E1">
        <w:rPr>
          <w:rFonts w:eastAsia="SimSun"/>
          <w:lang w:val="en-US" w:eastAsia="zh-CN"/>
        </w:rPr>
        <w:t xml:space="preserve">the UHI and MHI </w:t>
      </w:r>
      <w:r w:rsidR="30F86069" w:rsidRPr="3B0271E1">
        <w:rPr>
          <w:rFonts w:eastAsia="SimSun"/>
          <w:lang w:val="en-US" w:eastAsia="zh-CN"/>
        </w:rPr>
        <w:t>for</w:t>
      </w:r>
      <w:r w:rsidR="3F95911B" w:rsidRPr="3B0271E1">
        <w:rPr>
          <w:rFonts w:eastAsia="SimSun"/>
          <w:lang w:val="en-US" w:eastAsia="zh-CN"/>
        </w:rPr>
        <w:t xml:space="preserve"> SCG </w:t>
      </w:r>
      <w:r w:rsidR="598D9606" w:rsidRPr="3B0271E1">
        <w:rPr>
          <w:rFonts w:eastAsia="SimSun"/>
          <w:lang w:val="en-US" w:eastAsia="zh-CN"/>
        </w:rPr>
        <w:t xml:space="preserve">include </w:t>
      </w:r>
      <w:r w:rsidR="3F95911B" w:rsidRPr="3B0271E1">
        <w:rPr>
          <w:rFonts w:eastAsia="SimSun"/>
          <w:lang w:val="en-US" w:eastAsia="zh-CN"/>
        </w:rPr>
        <w:t>no information about SCG activation and deactivation</w:t>
      </w:r>
      <w:r w:rsidR="598D9606" w:rsidRPr="3B0271E1">
        <w:rPr>
          <w:rFonts w:eastAsia="SimSun"/>
          <w:lang w:val="en-US" w:eastAsia="zh-CN"/>
        </w:rPr>
        <w:t>.</w:t>
      </w:r>
      <w:r w:rsidR="49CB8242" w:rsidRPr="3B0271E1">
        <w:rPr>
          <w:rFonts w:eastAsia="SimSun"/>
          <w:lang w:val="en-US" w:eastAsia="zh-CN"/>
        </w:rPr>
        <w:t xml:space="preserve"> </w:t>
      </w:r>
      <w:r w:rsidR="2AFDFC22" w:rsidRPr="3B0271E1">
        <w:rPr>
          <w:rFonts w:eastAsia="SimSun"/>
          <w:lang w:val="en-US" w:eastAsia="zh-CN"/>
        </w:rPr>
        <w:t xml:space="preserve">Despite majority of companies consider </w:t>
      </w:r>
      <w:r w:rsidR="2A477D53" w:rsidRPr="3B0271E1">
        <w:rPr>
          <w:rFonts w:eastAsia="SimSun"/>
          <w:lang w:val="en-US" w:eastAsia="zh-CN"/>
        </w:rPr>
        <w:t xml:space="preserve">the information </w:t>
      </w:r>
      <w:r w:rsidR="2AFDFC22" w:rsidRPr="3B0271E1">
        <w:rPr>
          <w:rFonts w:eastAsia="SimSun"/>
          <w:lang w:val="en-US" w:eastAsia="zh-CN"/>
        </w:rPr>
        <w:t xml:space="preserve">about the time </w:t>
      </w:r>
      <w:r w:rsidR="2A477D53" w:rsidRPr="3B0271E1">
        <w:rPr>
          <w:rFonts w:eastAsia="SimSun"/>
          <w:lang w:val="en-US" w:eastAsia="zh-CN"/>
        </w:rPr>
        <w:t>of SCG activation and/or deactivation could help the network understand the actual utilization of Dual Connectivity and further optimize the configuration of Dual Connectivity</w:t>
      </w:r>
      <w:r w:rsidR="1422B39D" w:rsidRPr="3B0271E1">
        <w:rPr>
          <w:rFonts w:eastAsia="SimSun"/>
          <w:lang w:val="en-US" w:eastAsia="zh-CN"/>
        </w:rPr>
        <w:t xml:space="preserve"> </w:t>
      </w:r>
      <w:r w:rsidR="2AFDFC22" w:rsidRPr="3B0271E1">
        <w:rPr>
          <w:rFonts w:eastAsia="SimSun"/>
          <w:lang w:val="en-US" w:eastAsia="zh-CN"/>
        </w:rPr>
        <w:t>in our understanding,</w:t>
      </w:r>
      <w:r w:rsidR="1422B39D" w:rsidRPr="3B0271E1">
        <w:rPr>
          <w:rFonts w:eastAsia="SimSun"/>
          <w:lang w:val="en-US" w:eastAsia="zh-CN"/>
        </w:rPr>
        <w:t xml:space="preserve"> due to possible different setting of traffic thresholds between the </w:t>
      </w:r>
      <w:proofErr w:type="spellStart"/>
      <w:r w:rsidR="1422B39D" w:rsidRPr="3B0271E1">
        <w:rPr>
          <w:rFonts w:eastAsia="SimSun"/>
          <w:lang w:val="en-US" w:eastAsia="zh-CN"/>
        </w:rPr>
        <w:t>PSCells</w:t>
      </w:r>
      <w:proofErr w:type="spellEnd"/>
      <w:r w:rsidR="1422B39D" w:rsidRPr="3B0271E1">
        <w:rPr>
          <w:rFonts w:eastAsia="SimSun"/>
          <w:lang w:val="en-US" w:eastAsia="zh-CN"/>
        </w:rPr>
        <w:t xml:space="preserve"> of different nodes this information may be insufficient</w:t>
      </w:r>
      <w:r w:rsidR="2A477D53" w:rsidRPr="3B0271E1">
        <w:rPr>
          <w:rFonts w:eastAsia="SimSun"/>
          <w:lang w:val="en-US" w:eastAsia="zh-CN"/>
        </w:rPr>
        <w:t xml:space="preserve">. The detailed information </w:t>
      </w:r>
      <w:r w:rsidR="1422B39D" w:rsidRPr="3B0271E1">
        <w:rPr>
          <w:rFonts w:eastAsia="SimSun"/>
          <w:lang w:val="en-US" w:eastAsia="zh-CN"/>
        </w:rPr>
        <w:t>about</w:t>
      </w:r>
      <w:r w:rsidR="2A477D53" w:rsidRPr="3B0271E1">
        <w:rPr>
          <w:rFonts w:eastAsia="SimSun"/>
          <w:lang w:val="en-US" w:eastAsia="zh-CN"/>
        </w:rPr>
        <w:t xml:space="preserve"> </w:t>
      </w:r>
      <w:r w:rsidR="287249EB" w:rsidRPr="3B0271E1">
        <w:rPr>
          <w:rFonts w:eastAsia="SimSun"/>
          <w:lang w:val="en-US" w:eastAsia="zh-CN"/>
        </w:rPr>
        <w:t xml:space="preserve">relative </w:t>
      </w:r>
      <w:r w:rsidR="2A477D53" w:rsidRPr="3B0271E1">
        <w:rPr>
          <w:rFonts w:eastAsia="SimSun"/>
          <w:lang w:val="en-US" w:eastAsia="zh-CN"/>
        </w:rPr>
        <w:t xml:space="preserve">time </w:t>
      </w:r>
      <w:r w:rsidR="287249EB" w:rsidRPr="3B0271E1">
        <w:rPr>
          <w:rFonts w:eastAsia="SimSun"/>
          <w:lang w:val="en-US" w:eastAsia="zh-CN"/>
        </w:rPr>
        <w:t>in</w:t>
      </w:r>
      <w:r w:rsidR="2A477D53" w:rsidRPr="3B0271E1">
        <w:rPr>
          <w:rFonts w:eastAsia="SimSun"/>
          <w:lang w:val="en-US" w:eastAsia="zh-CN"/>
        </w:rPr>
        <w:t xml:space="preserve"> SCG activat</w:t>
      </w:r>
      <w:r w:rsidR="287249EB" w:rsidRPr="3B0271E1">
        <w:rPr>
          <w:rFonts w:eastAsia="SimSun"/>
          <w:lang w:val="en-US" w:eastAsia="zh-CN"/>
        </w:rPr>
        <w:t>ed state</w:t>
      </w:r>
      <w:r w:rsidR="1422B39D" w:rsidRPr="3B0271E1">
        <w:rPr>
          <w:rFonts w:eastAsia="SimSun"/>
          <w:lang w:val="en-US" w:eastAsia="zh-CN"/>
        </w:rPr>
        <w:t xml:space="preserve"> </w:t>
      </w:r>
      <w:r w:rsidR="77146092" w:rsidRPr="3B0271E1">
        <w:rPr>
          <w:rFonts w:eastAsia="SimSun"/>
          <w:lang w:val="en-US" w:eastAsia="zh-CN"/>
        </w:rPr>
        <w:t>may</w:t>
      </w:r>
      <w:r w:rsidR="1422B39D" w:rsidRPr="3B0271E1">
        <w:rPr>
          <w:rFonts w:eastAsia="SimSun"/>
          <w:lang w:val="en-US" w:eastAsia="zh-CN"/>
        </w:rPr>
        <w:t xml:space="preserve"> therefore </w:t>
      </w:r>
      <w:r w:rsidR="77146092" w:rsidRPr="3B0271E1">
        <w:rPr>
          <w:rFonts w:eastAsia="SimSun"/>
          <w:lang w:val="en-US" w:eastAsia="zh-CN"/>
        </w:rPr>
        <w:t xml:space="preserve">need to </w:t>
      </w:r>
      <w:r w:rsidR="1422B39D" w:rsidRPr="3B0271E1">
        <w:rPr>
          <w:rFonts w:eastAsia="SimSun"/>
          <w:lang w:val="en-US" w:eastAsia="zh-CN"/>
        </w:rPr>
        <w:t>be extended with some more info</w:t>
      </w:r>
      <w:r w:rsidR="2A477D53" w:rsidRPr="3B0271E1">
        <w:rPr>
          <w:rFonts w:eastAsia="SimSun"/>
          <w:lang w:val="en-US" w:eastAsia="zh-CN"/>
        </w:rPr>
        <w:t xml:space="preserve">. For instance, if the </w:t>
      </w:r>
      <w:r w:rsidR="287249EB" w:rsidRPr="3B0271E1">
        <w:rPr>
          <w:rFonts w:eastAsia="SimSun"/>
          <w:lang w:val="en-US" w:eastAsia="zh-CN"/>
        </w:rPr>
        <w:t xml:space="preserve">relative </w:t>
      </w:r>
      <w:r w:rsidR="2A477D53" w:rsidRPr="3B0271E1">
        <w:rPr>
          <w:rFonts w:eastAsia="SimSun"/>
          <w:lang w:val="en-US" w:eastAsia="zh-CN"/>
        </w:rPr>
        <w:t xml:space="preserve">time </w:t>
      </w:r>
      <w:r w:rsidR="287249EB" w:rsidRPr="3B0271E1">
        <w:rPr>
          <w:rFonts w:eastAsia="SimSun"/>
          <w:lang w:val="en-US" w:eastAsia="zh-CN"/>
        </w:rPr>
        <w:t>in SCG activated state</w:t>
      </w:r>
      <w:r w:rsidR="2A477D53" w:rsidRPr="3B0271E1">
        <w:rPr>
          <w:rFonts w:eastAsia="SimSun"/>
          <w:lang w:val="en-US" w:eastAsia="zh-CN"/>
        </w:rPr>
        <w:t xml:space="preserve"> is quite low, it means that the Dual Connectivity is </w:t>
      </w:r>
      <w:r w:rsidR="4A04F41A" w:rsidRPr="3B0271E1">
        <w:rPr>
          <w:rFonts w:eastAsia="SimSun"/>
          <w:lang w:val="en-US" w:eastAsia="zh-CN"/>
        </w:rPr>
        <w:t xml:space="preserve">possibly </w:t>
      </w:r>
      <w:r w:rsidR="2A477D53" w:rsidRPr="3B0271E1">
        <w:rPr>
          <w:rFonts w:eastAsia="SimSun"/>
          <w:lang w:val="en-US" w:eastAsia="zh-CN"/>
        </w:rPr>
        <w:t xml:space="preserve">not so necessary for the UE, and the network </w:t>
      </w:r>
      <w:r w:rsidR="5C63E6A2" w:rsidRPr="3B0271E1">
        <w:rPr>
          <w:rFonts w:eastAsia="SimSun"/>
          <w:lang w:val="en-US" w:eastAsia="zh-CN"/>
        </w:rPr>
        <w:t xml:space="preserve">might need </w:t>
      </w:r>
      <w:r w:rsidR="2A477D53" w:rsidRPr="3B0271E1">
        <w:rPr>
          <w:rFonts w:eastAsia="SimSun"/>
          <w:lang w:val="en-US" w:eastAsia="zh-CN"/>
        </w:rPr>
        <w:t>not configure DC for the UE, to reduce the UE</w:t>
      </w:r>
      <w:r w:rsidR="015A4900" w:rsidRPr="3B0271E1">
        <w:rPr>
          <w:rFonts w:eastAsia="SimSun"/>
          <w:lang w:val="en-US" w:eastAsia="zh-CN"/>
        </w:rPr>
        <w:t>’</w:t>
      </w:r>
      <w:r w:rsidR="2A477D53" w:rsidRPr="3B0271E1">
        <w:rPr>
          <w:rFonts w:eastAsia="SimSun"/>
          <w:lang w:val="en-US" w:eastAsia="zh-CN"/>
        </w:rPr>
        <w:t xml:space="preserve">s battery consumption and the signaling overhead of DC configuration at network side. </w:t>
      </w:r>
      <w:r w:rsidR="7576E45C" w:rsidRPr="3B0271E1">
        <w:rPr>
          <w:rFonts w:eastAsia="SimSun"/>
          <w:lang w:val="en-US" w:eastAsia="zh-CN"/>
        </w:rPr>
        <w:t>However</w:t>
      </w:r>
      <w:r w:rsidR="53CCC012" w:rsidRPr="3B0271E1">
        <w:rPr>
          <w:rFonts w:eastAsia="SimSun"/>
          <w:lang w:val="en-US" w:eastAsia="zh-CN"/>
        </w:rPr>
        <w:t>, such decision may not be optimal</w:t>
      </w:r>
      <w:r w:rsidR="25FE9099" w:rsidRPr="3B0271E1">
        <w:rPr>
          <w:rFonts w:eastAsia="SimSun"/>
          <w:lang w:val="en-US" w:eastAsia="zh-CN"/>
        </w:rPr>
        <w:t xml:space="preserve"> if the</w:t>
      </w:r>
      <w:r w:rsidR="2A19BBC9" w:rsidRPr="3B0271E1">
        <w:rPr>
          <w:rFonts w:eastAsia="SimSun"/>
          <w:lang w:val="en-US" w:eastAsia="zh-CN"/>
        </w:rPr>
        <w:t xml:space="preserve"> </w:t>
      </w:r>
      <w:r w:rsidR="53CCC012" w:rsidRPr="3B0271E1">
        <w:rPr>
          <w:rFonts w:eastAsia="SimSun"/>
          <w:lang w:val="en-US" w:eastAsia="zh-CN"/>
        </w:rPr>
        <w:t xml:space="preserve">traffic </w:t>
      </w:r>
      <w:r w:rsidR="2A19BBC9">
        <w:t xml:space="preserve">threshold for the </w:t>
      </w:r>
      <w:proofErr w:type="spellStart"/>
      <w:r w:rsidR="2A19BBC9">
        <w:t>PSCells</w:t>
      </w:r>
      <w:proofErr w:type="spellEnd"/>
      <w:r w:rsidR="2A19BBC9">
        <w:t>(s) reported within the MHI is set as too aggressively high</w:t>
      </w:r>
      <w:r w:rsidR="53CCC012">
        <w:t xml:space="preserve">. </w:t>
      </w:r>
      <w:r w:rsidR="2A477D53" w:rsidRPr="3B0271E1">
        <w:rPr>
          <w:rFonts w:eastAsia="SimSun"/>
          <w:lang w:val="en-US" w:eastAsia="zh-CN"/>
        </w:rPr>
        <w:t xml:space="preserve">On the other hand, if the </w:t>
      </w:r>
      <w:r w:rsidR="287249EB" w:rsidRPr="3B0271E1">
        <w:rPr>
          <w:rFonts w:eastAsia="SimSun"/>
          <w:lang w:val="en-US" w:eastAsia="zh-CN"/>
        </w:rPr>
        <w:t xml:space="preserve">relative </w:t>
      </w:r>
      <w:r w:rsidR="2A477D53" w:rsidRPr="3B0271E1">
        <w:rPr>
          <w:rFonts w:eastAsia="SimSun"/>
          <w:lang w:val="en-US" w:eastAsia="zh-CN"/>
        </w:rPr>
        <w:t xml:space="preserve">time </w:t>
      </w:r>
      <w:r w:rsidR="287249EB" w:rsidRPr="3B0271E1">
        <w:rPr>
          <w:rFonts w:eastAsia="SimSun"/>
          <w:lang w:val="en-US" w:eastAsia="zh-CN"/>
        </w:rPr>
        <w:t>in SCG activated state</w:t>
      </w:r>
      <w:r w:rsidR="2A477D53" w:rsidRPr="3B0271E1">
        <w:rPr>
          <w:rFonts w:eastAsia="SimSun"/>
          <w:lang w:val="en-US" w:eastAsia="zh-CN"/>
        </w:rPr>
        <w:t xml:space="preserve"> is quite high, it </w:t>
      </w:r>
      <w:r w:rsidR="5C63E6A2" w:rsidRPr="3B0271E1">
        <w:rPr>
          <w:rFonts w:eastAsia="SimSun"/>
          <w:lang w:val="en-US" w:eastAsia="zh-CN"/>
        </w:rPr>
        <w:t xml:space="preserve">possibly </w:t>
      </w:r>
      <w:r w:rsidR="2A477D53" w:rsidRPr="3B0271E1">
        <w:rPr>
          <w:rFonts w:eastAsia="SimSun"/>
          <w:lang w:val="en-US" w:eastAsia="zh-CN"/>
        </w:rPr>
        <w:t>means that the Dual Connectivity is highly demanded, and the MN could configure and/or activate the SCG more efficient</w:t>
      </w:r>
      <w:r w:rsidR="5C63E6A2" w:rsidRPr="3B0271E1">
        <w:rPr>
          <w:rFonts w:eastAsia="SimSun"/>
          <w:lang w:val="en-US" w:eastAsia="zh-CN"/>
        </w:rPr>
        <w:t>ly</w:t>
      </w:r>
      <w:r w:rsidR="53CCC012" w:rsidRPr="3B0271E1">
        <w:rPr>
          <w:rFonts w:eastAsia="SimSun"/>
          <w:lang w:val="en-US" w:eastAsia="zh-CN"/>
        </w:rPr>
        <w:t>, which again may be not optimal</w:t>
      </w:r>
      <w:r w:rsidR="470ED5D7" w:rsidRPr="3B0271E1">
        <w:rPr>
          <w:rFonts w:eastAsia="SimSun"/>
          <w:lang w:val="en-US" w:eastAsia="zh-CN"/>
        </w:rPr>
        <w:t xml:space="preserve"> if traffic </w:t>
      </w:r>
      <w:r w:rsidR="470ED5D7">
        <w:t>threshold is set as too conservatively low</w:t>
      </w:r>
      <w:r w:rsidR="5C08612A">
        <w:t>.</w:t>
      </w:r>
    </w:p>
    <w:p w14:paraId="5CEAFC07" w14:textId="55EFB8F9" w:rsidR="003138B7" w:rsidRDefault="00663414" w:rsidP="006C5139">
      <w:pPr>
        <w:spacing w:after="120"/>
        <w:jc w:val="both"/>
        <w:rPr>
          <w:rFonts w:eastAsia="SimSun"/>
          <w:b/>
          <w:bCs/>
          <w:lang w:val="en-US" w:eastAsia="zh-CN"/>
        </w:rPr>
      </w:pPr>
      <w:bookmarkStart w:id="0" w:name="_Hlk177074372"/>
      <w:r w:rsidRPr="0033156B">
        <w:rPr>
          <w:rFonts w:eastAsia="SimSun" w:hint="eastAsia"/>
          <w:b/>
          <w:bCs/>
          <w:lang w:val="en-US" w:eastAsia="zh-CN"/>
        </w:rPr>
        <w:t xml:space="preserve">Observation </w:t>
      </w:r>
      <w:r w:rsidR="005120A7">
        <w:rPr>
          <w:rFonts w:eastAsia="SimSun"/>
          <w:b/>
          <w:bCs/>
          <w:lang w:val="en-US" w:eastAsia="zh-CN"/>
        </w:rPr>
        <w:t>1</w:t>
      </w:r>
      <w:r w:rsidRPr="0033156B">
        <w:rPr>
          <w:rFonts w:eastAsia="SimSun" w:hint="eastAsia"/>
          <w:b/>
          <w:bCs/>
          <w:lang w:val="en-US" w:eastAsia="zh-CN"/>
        </w:rPr>
        <w:t xml:space="preserve">: </w:t>
      </w:r>
      <w:r w:rsidR="0002489A">
        <w:rPr>
          <w:rFonts w:eastAsia="SimSun" w:hint="eastAsia"/>
          <w:b/>
          <w:bCs/>
          <w:lang w:val="en-US" w:eastAsia="zh-CN"/>
        </w:rPr>
        <w:t>T</w:t>
      </w:r>
      <w:r w:rsidRPr="0033156B">
        <w:rPr>
          <w:rFonts w:eastAsia="SimSun" w:hint="eastAsia"/>
          <w:b/>
          <w:bCs/>
          <w:lang w:val="en-US" w:eastAsia="zh-CN"/>
        </w:rPr>
        <w:t>he information of SCG activation and/or deactivation</w:t>
      </w:r>
      <w:r w:rsidR="00012283">
        <w:rPr>
          <w:rFonts w:eastAsia="SimSun" w:hint="eastAsia"/>
          <w:b/>
          <w:bCs/>
          <w:lang w:val="en-US" w:eastAsia="zh-CN"/>
        </w:rPr>
        <w:t>,</w:t>
      </w:r>
      <w:r w:rsidR="00012283" w:rsidRPr="00012283">
        <w:rPr>
          <w:rFonts w:eastAsia="SimSun" w:hint="eastAsia"/>
          <w:b/>
          <w:bCs/>
          <w:lang w:val="en-US" w:eastAsia="zh-CN"/>
        </w:rPr>
        <w:t xml:space="preserve"> </w:t>
      </w:r>
      <w:r w:rsidR="00012283" w:rsidRPr="0033156B">
        <w:rPr>
          <w:rFonts w:eastAsia="SimSun" w:hint="eastAsia"/>
          <w:b/>
          <w:bCs/>
          <w:lang w:val="en-US" w:eastAsia="zh-CN"/>
        </w:rPr>
        <w:t xml:space="preserve">e.g., </w:t>
      </w:r>
      <w:r w:rsidR="00952CCE">
        <w:rPr>
          <w:rFonts w:eastAsia="SimSun" w:hint="eastAsia"/>
          <w:b/>
          <w:bCs/>
          <w:lang w:val="en-US" w:eastAsia="zh-CN"/>
        </w:rPr>
        <w:t xml:space="preserve">the </w:t>
      </w:r>
      <w:r w:rsidR="00952CCE" w:rsidRPr="00952CCE">
        <w:rPr>
          <w:rFonts w:eastAsia="SimSun"/>
          <w:b/>
          <w:bCs/>
          <w:lang w:val="en-US" w:eastAsia="zh-CN"/>
        </w:rPr>
        <w:t>relative time in SCG activated state</w:t>
      </w:r>
      <w:r w:rsidR="00A938F2">
        <w:rPr>
          <w:rFonts w:eastAsia="SimSun"/>
          <w:b/>
          <w:bCs/>
          <w:lang w:val="en-US" w:eastAsia="zh-CN"/>
        </w:rPr>
        <w:t xml:space="preserve"> together with some more </w:t>
      </w:r>
      <w:r w:rsidR="00A938F2" w:rsidRPr="68AB98DA">
        <w:rPr>
          <w:rFonts w:eastAsia="SimSun"/>
          <w:b/>
          <w:bCs/>
          <w:lang w:val="en-US" w:eastAsia="zh-CN"/>
        </w:rPr>
        <w:t>assis</w:t>
      </w:r>
      <w:r w:rsidR="3E272A46" w:rsidRPr="68AB98DA">
        <w:rPr>
          <w:rFonts w:eastAsia="SimSun"/>
          <w:b/>
          <w:bCs/>
          <w:lang w:val="en-US" w:eastAsia="zh-CN"/>
        </w:rPr>
        <w:t>tance</w:t>
      </w:r>
      <w:r w:rsidR="00A938F2">
        <w:rPr>
          <w:rFonts w:eastAsia="SimSun"/>
          <w:b/>
          <w:bCs/>
          <w:lang w:val="en-US" w:eastAsia="zh-CN"/>
        </w:rPr>
        <w:t xml:space="preserve"> information related </w:t>
      </w:r>
      <w:r w:rsidR="00A938F2" w:rsidRPr="00EB5D8E">
        <w:rPr>
          <w:rFonts w:eastAsia="SimSun"/>
          <w:b/>
          <w:bCs/>
          <w:lang w:val="en-US" w:eastAsia="zh-CN"/>
        </w:rPr>
        <w:t xml:space="preserve">to </w:t>
      </w:r>
      <w:r w:rsidR="6BB4D0A9" w:rsidRPr="68AB98DA">
        <w:rPr>
          <w:b/>
          <w:bCs/>
        </w:rPr>
        <w:t xml:space="preserve">the condition(s) </w:t>
      </w:r>
      <w:r w:rsidR="00EB5D8E" w:rsidRPr="68AB98DA">
        <w:rPr>
          <w:b/>
          <w:bCs/>
        </w:rPr>
        <w:t>for</w:t>
      </w:r>
      <w:r w:rsidR="00EB5D8E" w:rsidRPr="00EB5D8E">
        <w:rPr>
          <w:b/>
          <w:bCs/>
        </w:rPr>
        <w:t xml:space="preserve"> SCG activation/deactivation</w:t>
      </w:r>
      <w:r w:rsidR="00012283">
        <w:rPr>
          <w:rFonts w:eastAsia="SimSun" w:hint="eastAsia"/>
          <w:b/>
          <w:bCs/>
          <w:lang w:val="en-US" w:eastAsia="zh-CN"/>
        </w:rPr>
        <w:t>,</w:t>
      </w:r>
      <w:r w:rsidRPr="0033156B">
        <w:rPr>
          <w:rFonts w:eastAsia="SimSun" w:hint="eastAsia"/>
          <w:b/>
          <w:bCs/>
          <w:lang w:val="en-US" w:eastAsia="zh-CN"/>
        </w:rPr>
        <w:t xml:space="preserve"> could help the network understand the actual utilization of Dual Connectivity and further optimize the configuration of Dual Connectivity.</w:t>
      </w:r>
    </w:p>
    <w:bookmarkEnd w:id="0"/>
    <w:p w14:paraId="6AF58084" w14:textId="7F4B7BB1" w:rsidR="00B02F55" w:rsidRPr="00B02F55" w:rsidRDefault="00B02F55" w:rsidP="00B02F55">
      <w:pPr>
        <w:pStyle w:val="Heading3"/>
        <w:rPr>
          <w:b/>
          <w:bCs/>
          <w:lang w:val="en-US" w:eastAsia="zh-CN"/>
        </w:rPr>
      </w:pPr>
      <w:r w:rsidRPr="00040D91">
        <w:rPr>
          <w:rFonts w:hint="eastAsia"/>
          <w:b/>
          <w:bCs/>
          <w:lang w:val="en-US" w:eastAsia="zh-CN"/>
        </w:rPr>
        <w:t>2.</w:t>
      </w:r>
      <w:r>
        <w:rPr>
          <w:rFonts w:hint="eastAsia"/>
          <w:b/>
          <w:bCs/>
          <w:lang w:val="en-US" w:eastAsia="zh-CN"/>
        </w:rPr>
        <w:t>3</w:t>
      </w:r>
      <w:r w:rsidRPr="00040D91">
        <w:rPr>
          <w:rFonts w:hint="eastAsia"/>
          <w:b/>
          <w:bCs/>
          <w:lang w:val="en-US" w:eastAsia="zh-CN"/>
        </w:rPr>
        <w:t xml:space="preserve"> </w:t>
      </w:r>
      <w:r w:rsidRPr="00B02F55">
        <w:rPr>
          <w:b/>
          <w:bCs/>
          <w:lang w:val="en-US" w:eastAsia="zh-CN"/>
        </w:rPr>
        <w:t>Network</w:t>
      </w:r>
      <w:r w:rsidR="00C43356">
        <w:rPr>
          <w:rFonts w:hint="eastAsia"/>
          <w:b/>
          <w:bCs/>
          <w:lang w:val="en-US" w:eastAsia="zh-CN"/>
        </w:rPr>
        <w:t>-</w:t>
      </w:r>
      <w:r w:rsidR="00C43356" w:rsidRPr="00B02F55">
        <w:rPr>
          <w:b/>
          <w:bCs/>
          <w:lang w:val="en-US" w:eastAsia="zh-CN"/>
        </w:rPr>
        <w:t xml:space="preserve">based solution </w:t>
      </w:r>
      <w:r w:rsidRPr="00B02F55">
        <w:rPr>
          <w:b/>
          <w:bCs/>
          <w:lang w:val="en-US" w:eastAsia="zh-CN"/>
        </w:rPr>
        <w:t>and UE</w:t>
      </w:r>
      <w:r w:rsidR="00C43356">
        <w:rPr>
          <w:rFonts w:hint="eastAsia"/>
          <w:b/>
          <w:bCs/>
          <w:lang w:val="en-US" w:eastAsia="zh-CN"/>
        </w:rPr>
        <w:t>-</w:t>
      </w:r>
      <w:r w:rsidRPr="00B02F55">
        <w:rPr>
          <w:b/>
          <w:bCs/>
          <w:lang w:val="en-US" w:eastAsia="zh-CN"/>
        </w:rPr>
        <w:t>based solution</w:t>
      </w:r>
    </w:p>
    <w:p w14:paraId="692BFA69" w14:textId="43033222" w:rsidR="00467768" w:rsidRDefault="00C84C72" w:rsidP="006C5139">
      <w:pPr>
        <w:spacing w:after="120"/>
        <w:jc w:val="both"/>
        <w:rPr>
          <w:rFonts w:eastAsia="SimSun"/>
          <w:lang w:val="en-US" w:eastAsia="zh-CN"/>
        </w:rPr>
      </w:pPr>
      <w:r>
        <w:rPr>
          <w:lang w:eastAsia="zh-CN"/>
        </w:rPr>
        <w:t>The main argument</w:t>
      </w:r>
      <w:r w:rsidR="00467768" w:rsidRPr="00467768">
        <w:rPr>
          <w:lang w:eastAsia="zh-CN"/>
        </w:rPr>
        <w:t xml:space="preserve"> to have a UE-based solution </w:t>
      </w:r>
      <w:r>
        <w:rPr>
          <w:lang w:eastAsia="zh-CN"/>
        </w:rPr>
        <w:t>based on MHI is that</w:t>
      </w:r>
      <w:r w:rsidR="00467768" w:rsidRPr="00467768">
        <w:rPr>
          <w:lang w:eastAsia="zh-CN"/>
        </w:rPr>
        <w:t xml:space="preserve"> the NW-based solution (the UHI stored) is lost upon RRC state transitions.</w:t>
      </w:r>
      <w:r>
        <w:rPr>
          <w:lang w:eastAsia="zh-CN"/>
        </w:rPr>
        <w:t xml:space="preserve"> It is due to </w:t>
      </w:r>
      <w:r>
        <w:rPr>
          <w:rStyle w:val="B1Char1"/>
          <w:rFonts w:eastAsiaTheme="minorEastAsia"/>
          <w:lang w:val="en-US" w:eastAsia="zh-CN"/>
        </w:rPr>
        <w:t>t</w:t>
      </w:r>
      <w:r w:rsidRPr="00D27071">
        <w:rPr>
          <w:rStyle w:val="B1Char1"/>
          <w:rFonts w:eastAsiaTheme="minorEastAsia"/>
          <w:lang w:val="en-US" w:eastAsia="zh-CN"/>
        </w:rPr>
        <w:t xml:space="preserve">he NW </w:t>
      </w:r>
      <w:r w:rsidRPr="00DB7193">
        <w:rPr>
          <w:rStyle w:val="B1Char1"/>
          <w:rFonts w:eastAsiaTheme="minorEastAsia"/>
          <w:lang w:val="en-US" w:eastAsia="zh-CN"/>
        </w:rPr>
        <w:t xml:space="preserve">cannot maintain the </w:t>
      </w:r>
      <w:proofErr w:type="spellStart"/>
      <w:r w:rsidRPr="00DB7193">
        <w:rPr>
          <w:rStyle w:val="B1Char1"/>
          <w:rFonts w:eastAsiaTheme="minorEastAsia"/>
          <w:lang w:val="en-US" w:eastAsia="zh-CN"/>
        </w:rPr>
        <w:t>PSCell</w:t>
      </w:r>
      <w:proofErr w:type="spellEnd"/>
      <w:r w:rsidRPr="00DB7193">
        <w:rPr>
          <w:rStyle w:val="B1Char1"/>
          <w:rFonts w:eastAsiaTheme="minorEastAsia"/>
          <w:lang w:val="en-US" w:eastAsia="zh-CN"/>
        </w:rPr>
        <w:t xml:space="preserve"> info</w:t>
      </w:r>
      <w:r w:rsidRPr="00D27071">
        <w:rPr>
          <w:rStyle w:val="B1Char1"/>
          <w:rFonts w:eastAsiaTheme="minorEastAsia"/>
          <w:lang w:val="en-US" w:eastAsia="zh-CN"/>
        </w:rPr>
        <w:t xml:space="preserve"> </w:t>
      </w:r>
      <w:r>
        <w:rPr>
          <w:rStyle w:val="B1Char1"/>
          <w:rFonts w:eastAsiaTheme="minorEastAsia" w:hint="eastAsia"/>
          <w:lang w:val="en-US" w:eastAsia="zh-CN"/>
        </w:rPr>
        <w:t xml:space="preserve">because it </w:t>
      </w:r>
      <w:r w:rsidRPr="00D27071">
        <w:rPr>
          <w:rStyle w:val="B1Char1"/>
          <w:rFonts w:eastAsiaTheme="minorEastAsia"/>
          <w:lang w:val="en-US" w:eastAsia="zh-CN"/>
        </w:rPr>
        <w:t>remove</w:t>
      </w:r>
      <w:r>
        <w:rPr>
          <w:rStyle w:val="B1Char1"/>
          <w:rFonts w:eastAsiaTheme="minorEastAsia" w:hint="eastAsia"/>
          <w:lang w:val="en-US" w:eastAsia="zh-CN"/>
        </w:rPr>
        <w:t>s</w:t>
      </w:r>
      <w:r w:rsidRPr="00D27071">
        <w:rPr>
          <w:rStyle w:val="B1Char1"/>
          <w:rFonts w:eastAsiaTheme="minorEastAsia"/>
          <w:lang w:val="en-US" w:eastAsia="zh-CN"/>
        </w:rPr>
        <w:t xml:space="preserve"> all the UE context while UE leav</w:t>
      </w:r>
      <w:r>
        <w:rPr>
          <w:rStyle w:val="B1Char1"/>
          <w:rFonts w:eastAsiaTheme="minorEastAsia" w:hint="eastAsia"/>
          <w:lang w:val="en-US" w:eastAsia="zh-CN"/>
        </w:rPr>
        <w:t>es</w:t>
      </w:r>
      <w:r w:rsidRPr="00D27071">
        <w:rPr>
          <w:rStyle w:val="B1Char1"/>
          <w:rFonts w:eastAsiaTheme="minorEastAsia"/>
          <w:lang w:val="en-US" w:eastAsia="zh-CN"/>
        </w:rPr>
        <w:t xml:space="preserve"> connected state</w:t>
      </w:r>
      <w:r w:rsidRPr="009E7B4F">
        <w:rPr>
          <w:rStyle w:val="B1Char1"/>
          <w:rFonts w:eastAsiaTheme="minorEastAsia"/>
          <w:lang w:val="en-US" w:eastAsia="zh-CN"/>
        </w:rPr>
        <w:t>.</w:t>
      </w:r>
      <w:r>
        <w:rPr>
          <w:rStyle w:val="B1Char1"/>
          <w:rFonts w:eastAsiaTheme="minorEastAsia"/>
          <w:lang w:val="en-US" w:eastAsia="zh-CN"/>
        </w:rPr>
        <w:t xml:space="preserve"> </w:t>
      </w:r>
      <w:r w:rsidRPr="0033156B">
        <w:rPr>
          <w:rFonts w:eastAsia="SimSun" w:hint="eastAsia"/>
          <w:lang w:val="en-US" w:eastAsia="zh-CN"/>
        </w:rPr>
        <w:t>Therefore</w:t>
      </w:r>
      <w:r>
        <w:rPr>
          <w:rFonts w:eastAsia="SimSun"/>
          <w:lang w:val="en-US" w:eastAsia="zh-CN"/>
        </w:rPr>
        <w:t>, some of the companies think</w:t>
      </w:r>
      <w:r>
        <w:rPr>
          <w:rFonts w:eastAsia="SimSun" w:hint="eastAsia"/>
          <w:lang w:val="en-US" w:eastAsia="zh-CN"/>
        </w:rPr>
        <w:t>, the network-based solution</w:t>
      </w:r>
      <w:r w:rsidRPr="000D1396">
        <w:rPr>
          <w:rFonts w:eastAsia="SimSun" w:hint="eastAsia"/>
          <w:lang w:val="en-US" w:eastAsia="zh-CN"/>
        </w:rPr>
        <w:t xml:space="preserve"> is insufficient for the </w:t>
      </w:r>
      <w:r w:rsidRPr="000D1396">
        <w:rPr>
          <w:rFonts w:eastAsia="SimSun"/>
          <w:lang w:val="en-US" w:eastAsia="zh-CN"/>
        </w:rPr>
        <w:t>optimization</w:t>
      </w:r>
      <w:r w:rsidRPr="000D1396">
        <w:rPr>
          <w:rFonts w:eastAsia="SimSun" w:hint="eastAsia"/>
          <w:lang w:val="en-US" w:eastAsia="zh-CN"/>
        </w:rPr>
        <w:t xml:space="preserve"> of dual connectivity configuration, and </w:t>
      </w:r>
      <w:r>
        <w:rPr>
          <w:rFonts w:eastAsia="SimSun" w:hint="eastAsia"/>
          <w:lang w:val="en-US" w:eastAsia="zh-CN"/>
        </w:rPr>
        <w:t>the UE-based solution is needed.</w:t>
      </w:r>
      <w:r w:rsidR="009D6326">
        <w:rPr>
          <w:rFonts w:eastAsia="SimSun"/>
          <w:lang w:val="en-US" w:eastAsia="zh-CN"/>
        </w:rPr>
        <w:t xml:space="preserve"> We tend to agree with this conclusion however in relation to MHI/UHI enhancement with the information about the time </w:t>
      </w:r>
      <w:r w:rsidR="009D6326" w:rsidRPr="00372759">
        <w:rPr>
          <w:rFonts w:eastAsia="SimSun" w:hint="eastAsia"/>
          <w:lang w:val="en-US" w:eastAsia="zh-CN"/>
        </w:rPr>
        <w:t xml:space="preserve">of SCG activation and/or deactivation </w:t>
      </w:r>
      <w:r w:rsidR="009D6326">
        <w:rPr>
          <w:rFonts w:eastAsia="SimSun"/>
          <w:lang w:val="en-US" w:eastAsia="zh-CN"/>
        </w:rPr>
        <w:t>to</w:t>
      </w:r>
      <w:r w:rsidR="009D6326" w:rsidRPr="00372759">
        <w:rPr>
          <w:rFonts w:eastAsia="SimSun" w:hint="eastAsia"/>
          <w:lang w:val="en-US" w:eastAsia="zh-CN"/>
        </w:rPr>
        <w:t xml:space="preserve"> help the network understand the actual utilization of Dual Connectivity and further optimize the configuration of Dual Connectivity</w:t>
      </w:r>
      <w:r w:rsidR="009D6326">
        <w:rPr>
          <w:rFonts w:eastAsia="SimSun"/>
          <w:lang w:val="en-US" w:eastAsia="zh-CN"/>
        </w:rPr>
        <w:t xml:space="preserve"> i</w:t>
      </w:r>
      <w:r w:rsidR="009D6326" w:rsidRPr="00372759">
        <w:rPr>
          <w:rFonts w:eastAsia="SimSun" w:hint="eastAsia"/>
          <w:lang w:val="en-US" w:eastAsia="zh-CN"/>
        </w:rPr>
        <w:t>n our understanding,</w:t>
      </w:r>
      <w:r w:rsidR="009D6326">
        <w:rPr>
          <w:rFonts w:eastAsia="SimSun"/>
          <w:lang w:val="en-US" w:eastAsia="zh-CN"/>
        </w:rPr>
        <w:t xml:space="preserve"> due to possible different setting of traffic thresholds between the </w:t>
      </w:r>
      <w:proofErr w:type="spellStart"/>
      <w:r w:rsidR="009D6326">
        <w:rPr>
          <w:rFonts w:eastAsia="SimSun"/>
          <w:lang w:val="en-US" w:eastAsia="zh-CN"/>
        </w:rPr>
        <w:t>PSCells</w:t>
      </w:r>
      <w:proofErr w:type="spellEnd"/>
      <w:r w:rsidR="009D6326">
        <w:rPr>
          <w:rFonts w:eastAsia="SimSun"/>
          <w:lang w:val="en-US" w:eastAsia="zh-CN"/>
        </w:rPr>
        <w:t xml:space="preserve"> of different nodes</w:t>
      </w:r>
      <w:r w:rsidR="006C0ED5">
        <w:rPr>
          <w:rFonts w:eastAsia="SimSun"/>
          <w:lang w:val="en-US" w:eastAsia="zh-CN"/>
        </w:rPr>
        <w:t>,</w:t>
      </w:r>
      <w:r w:rsidR="009D6326">
        <w:rPr>
          <w:rFonts w:eastAsia="SimSun"/>
          <w:lang w:val="en-US" w:eastAsia="zh-CN"/>
        </w:rPr>
        <w:t xml:space="preserve"> this information is insufficient as described in previous chapter.</w:t>
      </w:r>
    </w:p>
    <w:p w14:paraId="732B7308" w14:textId="3B53C196" w:rsidR="003138B7" w:rsidRDefault="00663414" w:rsidP="006C5139">
      <w:pPr>
        <w:spacing w:after="120"/>
        <w:jc w:val="both"/>
        <w:rPr>
          <w:rFonts w:eastAsia="SimSun"/>
          <w:b/>
          <w:bCs/>
          <w:lang w:val="en-US" w:eastAsia="zh-CN"/>
        </w:rPr>
      </w:pPr>
      <w:r w:rsidRPr="0033156B">
        <w:rPr>
          <w:rFonts w:eastAsia="SimSun" w:hint="eastAsia"/>
          <w:b/>
          <w:bCs/>
          <w:lang w:val="en-US" w:eastAsia="zh-CN"/>
        </w:rPr>
        <w:t>Proposal</w:t>
      </w:r>
      <w:r w:rsidR="00C460AD">
        <w:rPr>
          <w:rFonts w:eastAsia="SimSun" w:hint="eastAsia"/>
          <w:b/>
          <w:bCs/>
          <w:lang w:val="en-US" w:eastAsia="zh-CN"/>
        </w:rPr>
        <w:t xml:space="preserve"> </w:t>
      </w:r>
      <w:r w:rsidR="009D6326">
        <w:rPr>
          <w:rFonts w:eastAsia="SimSun"/>
          <w:b/>
          <w:bCs/>
          <w:lang w:val="en-US" w:eastAsia="zh-CN"/>
        </w:rPr>
        <w:t>1</w:t>
      </w:r>
      <w:r w:rsidRPr="0033156B">
        <w:rPr>
          <w:rFonts w:eastAsia="SimSun" w:hint="eastAsia"/>
          <w:b/>
          <w:bCs/>
          <w:lang w:val="en-US" w:eastAsia="zh-CN"/>
        </w:rPr>
        <w:t xml:space="preserve">: </w:t>
      </w:r>
      <w:r w:rsidR="00175B62">
        <w:rPr>
          <w:rFonts w:eastAsia="SimSun" w:hint="eastAsia"/>
          <w:b/>
          <w:bCs/>
          <w:lang w:val="en-US" w:eastAsia="zh-CN"/>
        </w:rPr>
        <w:t>It is proposed to i</w:t>
      </w:r>
      <w:r w:rsidRPr="0033156B">
        <w:rPr>
          <w:rFonts w:eastAsia="SimSun" w:hint="eastAsia"/>
          <w:b/>
          <w:bCs/>
          <w:lang w:val="en-US" w:eastAsia="zh-CN"/>
        </w:rPr>
        <w:t xml:space="preserve">nclude in MHI the information of SCG activation/deactivation, e.g., </w:t>
      </w:r>
      <w:r w:rsidR="00B35388" w:rsidRPr="00B35388">
        <w:rPr>
          <w:rFonts w:eastAsia="SimSun"/>
          <w:b/>
          <w:bCs/>
          <w:lang w:val="en-US" w:eastAsia="zh-CN"/>
        </w:rPr>
        <w:t>the ratio of time in SCG activated state</w:t>
      </w:r>
      <w:r w:rsidR="00701DBC">
        <w:rPr>
          <w:rFonts w:eastAsia="SimSun"/>
          <w:b/>
          <w:bCs/>
          <w:lang w:val="en-US" w:eastAsia="zh-CN"/>
        </w:rPr>
        <w:t xml:space="preserve"> together with some more </w:t>
      </w:r>
      <w:r w:rsidR="00701DBC" w:rsidRPr="68AB98DA">
        <w:rPr>
          <w:rFonts w:eastAsia="SimSun"/>
          <w:b/>
          <w:bCs/>
          <w:lang w:val="en-US" w:eastAsia="zh-CN"/>
        </w:rPr>
        <w:t>assis</w:t>
      </w:r>
      <w:r w:rsidR="749A290C" w:rsidRPr="68AB98DA">
        <w:rPr>
          <w:rFonts w:eastAsia="SimSun"/>
          <w:b/>
          <w:bCs/>
          <w:lang w:val="en-US" w:eastAsia="zh-CN"/>
        </w:rPr>
        <w:t>tance</w:t>
      </w:r>
      <w:r w:rsidR="00701DBC">
        <w:rPr>
          <w:rFonts w:eastAsia="SimSun"/>
          <w:b/>
          <w:bCs/>
          <w:lang w:val="en-US" w:eastAsia="zh-CN"/>
        </w:rPr>
        <w:t xml:space="preserve"> information related </w:t>
      </w:r>
      <w:r w:rsidR="00701DBC" w:rsidRPr="00EB5D8E">
        <w:rPr>
          <w:rFonts w:eastAsia="SimSun"/>
          <w:b/>
          <w:bCs/>
          <w:lang w:val="en-US" w:eastAsia="zh-CN"/>
        </w:rPr>
        <w:t xml:space="preserve">to </w:t>
      </w:r>
      <w:r w:rsidR="44ACADC4" w:rsidRPr="68AB98DA">
        <w:rPr>
          <w:b/>
          <w:bCs/>
        </w:rPr>
        <w:t>the condition (s)</w:t>
      </w:r>
      <w:r w:rsidR="00701DBC" w:rsidRPr="00EB5D8E">
        <w:rPr>
          <w:b/>
          <w:bCs/>
        </w:rPr>
        <w:t xml:space="preserve"> for SCG activation/deactivation</w:t>
      </w:r>
      <w:r w:rsidRPr="0033156B">
        <w:rPr>
          <w:rFonts w:eastAsia="SimSun" w:hint="eastAsia"/>
          <w:b/>
          <w:bCs/>
          <w:lang w:val="en-US" w:eastAsia="zh-CN"/>
        </w:rPr>
        <w:t>.</w:t>
      </w:r>
    </w:p>
    <w:p w14:paraId="33223024" w14:textId="68F0C0E1" w:rsidR="0A9806C0" w:rsidRDefault="0A9806C0" w:rsidP="68AB98DA">
      <w:pPr>
        <w:spacing w:after="120"/>
        <w:jc w:val="both"/>
        <w:rPr>
          <w:rFonts w:eastAsia="SimSun"/>
          <w:b/>
          <w:bCs/>
          <w:lang w:val="en-US" w:eastAsia="zh-CN"/>
        </w:rPr>
      </w:pPr>
      <w:r w:rsidRPr="68AB98DA">
        <w:rPr>
          <w:rFonts w:eastAsia="SimSun"/>
          <w:b/>
          <w:bCs/>
          <w:lang w:val="en-US" w:eastAsia="zh-CN"/>
        </w:rPr>
        <w:t>Proposal 2: RAN3 to send LS to RAN2 asking for the implementation of UE based solution including</w:t>
      </w:r>
      <w:r w:rsidR="450F9A1B" w:rsidRPr="68AB98DA">
        <w:rPr>
          <w:rFonts w:eastAsia="SimSun"/>
          <w:b/>
          <w:bCs/>
          <w:lang w:val="en-US" w:eastAsia="zh-CN"/>
        </w:rPr>
        <w:t xml:space="preserve"> assistance information related to </w:t>
      </w:r>
      <w:r w:rsidR="450F9A1B" w:rsidRPr="68AB98DA">
        <w:rPr>
          <w:b/>
          <w:bCs/>
        </w:rPr>
        <w:t>the condition(s) for SCG activation/deactivation</w:t>
      </w:r>
    </w:p>
    <w:p w14:paraId="5CEFAF08" w14:textId="77777777" w:rsidR="006C0ED5" w:rsidRPr="0033156B" w:rsidRDefault="006C0ED5" w:rsidP="006C5139">
      <w:pPr>
        <w:spacing w:after="120"/>
        <w:jc w:val="both"/>
        <w:rPr>
          <w:rFonts w:eastAsia="SimSun"/>
          <w:b/>
          <w:bCs/>
          <w:lang w:val="en-US" w:eastAsia="zh-CN"/>
        </w:rPr>
      </w:pPr>
    </w:p>
    <w:p w14:paraId="64E8E461" w14:textId="77777777" w:rsidR="003138B7" w:rsidRPr="0033156B" w:rsidRDefault="00663414" w:rsidP="006C5139">
      <w:pPr>
        <w:pStyle w:val="ListParagraph"/>
        <w:keepNext/>
        <w:keepLines/>
        <w:pBdr>
          <w:top w:val="single" w:sz="12" w:space="3" w:color="auto"/>
        </w:pBdr>
        <w:overflowPunct w:val="0"/>
        <w:autoSpaceDE w:val="0"/>
        <w:autoSpaceDN w:val="0"/>
        <w:adjustRightInd w:val="0"/>
        <w:spacing w:afterLines="50" w:after="120"/>
        <w:ind w:leftChars="0" w:left="0" w:firstLine="0"/>
        <w:textAlignment w:val="baseline"/>
        <w:outlineLvl w:val="0"/>
        <w:rPr>
          <w:rFonts w:ascii="Arial" w:eastAsiaTheme="minorEastAsia" w:hAnsi="Arial" w:cs="Arial"/>
          <w:b/>
          <w:bCs/>
          <w:sz w:val="32"/>
          <w:szCs w:val="32"/>
          <w:lang w:val="en-US" w:eastAsia="zh-CN"/>
        </w:rPr>
      </w:pPr>
      <w:r w:rsidRPr="0033156B">
        <w:rPr>
          <w:rFonts w:ascii="Arial" w:eastAsiaTheme="minorEastAsia" w:hAnsi="Arial" w:cs="Arial"/>
          <w:b/>
          <w:bCs/>
          <w:sz w:val="32"/>
          <w:szCs w:val="32"/>
          <w:lang w:val="en-US" w:eastAsia="zh-CN"/>
        </w:rPr>
        <w:t>3 Conclusion</w:t>
      </w:r>
    </w:p>
    <w:p w14:paraId="5A7987A5" w14:textId="31DF338A" w:rsidR="003138B7" w:rsidRPr="00BE3EDA" w:rsidRDefault="00537FEF" w:rsidP="00BE3EDA">
      <w:pPr>
        <w:spacing w:beforeLines="50" w:before="120" w:afterLines="50" w:after="120"/>
        <w:jc w:val="both"/>
        <w:rPr>
          <w:rFonts w:eastAsia="SimSun"/>
          <w:lang w:eastAsia="zh-CN"/>
        </w:rPr>
      </w:pPr>
      <w:r>
        <w:rPr>
          <w:rStyle w:val="IvDbodytextChar"/>
          <w:rFonts w:ascii="Times New Roman" w:hAnsi="Times New Roman" w:cs="Times New Roman"/>
          <w:lang w:eastAsia="zh-CN"/>
        </w:rPr>
        <w:t>In this contribution the</w:t>
      </w:r>
      <w:r w:rsidR="00987F47" w:rsidRPr="0033156B">
        <w:rPr>
          <w:rFonts w:eastAsia="SimSun"/>
          <w:lang w:eastAsia="zh-CN"/>
        </w:rPr>
        <w:t xml:space="preserve"> following</w:t>
      </w:r>
      <w:r w:rsidR="00987F47" w:rsidRPr="0033156B">
        <w:rPr>
          <w:rFonts w:eastAsia="SimSun"/>
          <w:lang w:val="en-US" w:eastAsia="zh-CN"/>
        </w:rPr>
        <w:t xml:space="preserve"> observation and </w:t>
      </w:r>
      <w:r w:rsidR="00987F47" w:rsidRPr="0033156B">
        <w:rPr>
          <w:rFonts w:eastAsia="SimSun"/>
          <w:lang w:eastAsia="zh-CN"/>
        </w:rPr>
        <w:t>proposal</w:t>
      </w:r>
      <w:r w:rsidR="00B072F8" w:rsidRPr="0033156B">
        <w:rPr>
          <w:rFonts w:eastAsia="SimSun"/>
          <w:lang w:eastAsia="zh-CN"/>
        </w:rPr>
        <w:t xml:space="preserve"> are made</w:t>
      </w:r>
      <w:r w:rsidR="00987F47" w:rsidRPr="0033156B">
        <w:rPr>
          <w:rFonts w:eastAsia="SimSun"/>
          <w:lang w:eastAsia="zh-CN"/>
        </w:rPr>
        <w:t>:</w:t>
      </w:r>
    </w:p>
    <w:p w14:paraId="74C25BB7" w14:textId="68B87A75" w:rsidR="00537FEF" w:rsidRDefault="00537FEF" w:rsidP="00537FEF">
      <w:pPr>
        <w:spacing w:after="120"/>
        <w:jc w:val="both"/>
        <w:rPr>
          <w:rFonts w:eastAsia="SimSun"/>
          <w:b/>
          <w:bCs/>
          <w:lang w:val="en-US" w:eastAsia="zh-CN"/>
        </w:rPr>
      </w:pPr>
      <w:r w:rsidRPr="0033156B">
        <w:rPr>
          <w:rFonts w:eastAsia="SimSun" w:hint="eastAsia"/>
          <w:b/>
          <w:bCs/>
          <w:lang w:val="en-US" w:eastAsia="zh-CN"/>
        </w:rPr>
        <w:t xml:space="preserve">Observation </w:t>
      </w:r>
      <w:r>
        <w:rPr>
          <w:rFonts w:eastAsia="SimSun"/>
          <w:b/>
          <w:bCs/>
          <w:lang w:val="en-US" w:eastAsia="zh-CN"/>
        </w:rPr>
        <w:t>1</w:t>
      </w:r>
      <w:r w:rsidRPr="0033156B">
        <w:rPr>
          <w:rFonts w:eastAsia="SimSun" w:hint="eastAsia"/>
          <w:b/>
          <w:bCs/>
          <w:lang w:val="en-US" w:eastAsia="zh-CN"/>
        </w:rPr>
        <w:t xml:space="preserve">: </w:t>
      </w:r>
      <w:r>
        <w:rPr>
          <w:rFonts w:eastAsia="SimSun" w:hint="eastAsia"/>
          <w:b/>
          <w:bCs/>
          <w:lang w:val="en-US" w:eastAsia="zh-CN"/>
        </w:rPr>
        <w:t>T</w:t>
      </w:r>
      <w:r w:rsidRPr="0033156B">
        <w:rPr>
          <w:rFonts w:eastAsia="SimSun" w:hint="eastAsia"/>
          <w:b/>
          <w:bCs/>
          <w:lang w:val="en-US" w:eastAsia="zh-CN"/>
        </w:rPr>
        <w:t>he information of SCG activation and/or deactivation</w:t>
      </w:r>
      <w:r>
        <w:rPr>
          <w:rFonts w:eastAsia="SimSun" w:hint="eastAsia"/>
          <w:b/>
          <w:bCs/>
          <w:lang w:val="en-US" w:eastAsia="zh-CN"/>
        </w:rPr>
        <w:t>,</w:t>
      </w:r>
      <w:r w:rsidRPr="00012283">
        <w:rPr>
          <w:rFonts w:eastAsia="SimSun" w:hint="eastAsia"/>
          <w:b/>
          <w:bCs/>
          <w:lang w:val="en-US" w:eastAsia="zh-CN"/>
        </w:rPr>
        <w:t xml:space="preserve"> </w:t>
      </w:r>
      <w:r w:rsidRPr="0033156B">
        <w:rPr>
          <w:rFonts w:eastAsia="SimSun" w:hint="eastAsia"/>
          <w:b/>
          <w:bCs/>
          <w:lang w:val="en-US" w:eastAsia="zh-CN"/>
        </w:rPr>
        <w:t xml:space="preserve">e.g., </w:t>
      </w:r>
      <w:r>
        <w:rPr>
          <w:rFonts w:eastAsia="SimSun" w:hint="eastAsia"/>
          <w:b/>
          <w:bCs/>
          <w:lang w:val="en-US" w:eastAsia="zh-CN"/>
        </w:rPr>
        <w:t xml:space="preserve">the </w:t>
      </w:r>
      <w:r w:rsidRPr="00952CCE">
        <w:rPr>
          <w:rFonts w:eastAsia="SimSun"/>
          <w:b/>
          <w:bCs/>
          <w:lang w:val="en-US" w:eastAsia="zh-CN"/>
        </w:rPr>
        <w:t>relative time in SCG activated state</w:t>
      </w:r>
      <w:r>
        <w:rPr>
          <w:rFonts w:eastAsia="SimSun"/>
          <w:b/>
          <w:bCs/>
          <w:lang w:val="en-US" w:eastAsia="zh-CN"/>
        </w:rPr>
        <w:t xml:space="preserve"> together with some more </w:t>
      </w:r>
      <w:r w:rsidR="0BFB569A" w:rsidRPr="68AB98DA">
        <w:rPr>
          <w:rFonts w:eastAsia="SimSun"/>
          <w:b/>
          <w:bCs/>
          <w:lang w:val="en-US" w:eastAsia="zh-CN"/>
        </w:rPr>
        <w:t>assistance</w:t>
      </w:r>
      <w:r>
        <w:rPr>
          <w:rFonts w:eastAsia="SimSun"/>
          <w:b/>
          <w:bCs/>
          <w:lang w:val="en-US" w:eastAsia="zh-CN"/>
        </w:rPr>
        <w:t xml:space="preserve"> information related </w:t>
      </w:r>
      <w:proofErr w:type="gramStart"/>
      <w:r w:rsidRPr="00EB5D8E">
        <w:rPr>
          <w:rFonts w:eastAsia="SimSun"/>
          <w:b/>
          <w:bCs/>
          <w:lang w:val="en-US" w:eastAsia="zh-CN"/>
        </w:rPr>
        <w:t xml:space="preserve">to </w:t>
      </w:r>
      <w:r w:rsidR="32D893BF" w:rsidRPr="68AB98DA">
        <w:rPr>
          <w:rFonts w:eastAsia="SimSun"/>
          <w:b/>
          <w:bCs/>
          <w:lang w:val="en-US" w:eastAsia="zh-CN"/>
        </w:rPr>
        <w:t xml:space="preserve"> related</w:t>
      </w:r>
      <w:proofErr w:type="gramEnd"/>
      <w:r w:rsidR="32D893BF" w:rsidRPr="68AB98DA">
        <w:rPr>
          <w:rFonts w:eastAsia="SimSun"/>
          <w:b/>
          <w:bCs/>
          <w:lang w:val="en-US" w:eastAsia="zh-CN"/>
        </w:rPr>
        <w:t xml:space="preserve"> to </w:t>
      </w:r>
      <w:r w:rsidR="32D893BF" w:rsidRPr="68AB98DA">
        <w:rPr>
          <w:b/>
          <w:bCs/>
        </w:rPr>
        <w:t>the condition(s) for SCG activation/deactivation</w:t>
      </w:r>
      <w:r>
        <w:rPr>
          <w:rFonts w:eastAsia="SimSun" w:hint="eastAsia"/>
          <w:b/>
          <w:bCs/>
          <w:lang w:val="en-US" w:eastAsia="zh-CN"/>
        </w:rPr>
        <w:t>,</w:t>
      </w:r>
      <w:r w:rsidRPr="0033156B">
        <w:rPr>
          <w:rFonts w:eastAsia="SimSun" w:hint="eastAsia"/>
          <w:b/>
          <w:bCs/>
          <w:lang w:val="en-US" w:eastAsia="zh-CN"/>
        </w:rPr>
        <w:t xml:space="preserve"> could help the network understand the actual utilization of Dual Connectivity and further optimize the configuration of Dual Connectivity.</w:t>
      </w:r>
    </w:p>
    <w:p w14:paraId="438C6960" w14:textId="4B81F527" w:rsidR="00537FEF" w:rsidRPr="0033156B" w:rsidRDefault="00537FEF" w:rsidP="00537FEF">
      <w:pPr>
        <w:spacing w:after="120"/>
        <w:jc w:val="both"/>
        <w:rPr>
          <w:rFonts w:eastAsia="SimSun"/>
          <w:b/>
          <w:bCs/>
          <w:lang w:val="en-US" w:eastAsia="zh-CN"/>
        </w:rPr>
      </w:pPr>
      <w:r w:rsidRPr="0033156B">
        <w:rPr>
          <w:rFonts w:eastAsia="SimSun" w:hint="eastAsia"/>
          <w:b/>
          <w:bCs/>
          <w:lang w:val="en-US" w:eastAsia="zh-CN"/>
        </w:rPr>
        <w:t>Proposal</w:t>
      </w:r>
      <w:r>
        <w:rPr>
          <w:rFonts w:eastAsia="SimSun" w:hint="eastAsia"/>
          <w:b/>
          <w:bCs/>
          <w:lang w:val="en-US" w:eastAsia="zh-CN"/>
        </w:rPr>
        <w:t xml:space="preserve"> </w:t>
      </w:r>
      <w:r>
        <w:rPr>
          <w:rFonts w:eastAsia="SimSun"/>
          <w:b/>
          <w:bCs/>
          <w:lang w:val="en-US" w:eastAsia="zh-CN"/>
        </w:rPr>
        <w:t>1</w:t>
      </w:r>
      <w:r w:rsidRPr="0033156B">
        <w:rPr>
          <w:rFonts w:eastAsia="SimSun" w:hint="eastAsia"/>
          <w:b/>
          <w:bCs/>
          <w:lang w:val="en-US" w:eastAsia="zh-CN"/>
        </w:rPr>
        <w:t xml:space="preserve">: </w:t>
      </w:r>
      <w:r>
        <w:rPr>
          <w:rFonts w:eastAsia="SimSun" w:hint="eastAsia"/>
          <w:b/>
          <w:bCs/>
          <w:lang w:val="en-US" w:eastAsia="zh-CN"/>
        </w:rPr>
        <w:t>It is proposed to i</w:t>
      </w:r>
      <w:r w:rsidRPr="0033156B">
        <w:rPr>
          <w:rFonts w:eastAsia="SimSun" w:hint="eastAsia"/>
          <w:b/>
          <w:bCs/>
          <w:lang w:val="en-US" w:eastAsia="zh-CN"/>
        </w:rPr>
        <w:t xml:space="preserve">nclude in MHI the information of SCG activation/deactivation, e.g., </w:t>
      </w:r>
      <w:r w:rsidRPr="00B35388">
        <w:rPr>
          <w:rFonts w:eastAsia="SimSun"/>
          <w:b/>
          <w:bCs/>
          <w:lang w:val="en-US" w:eastAsia="zh-CN"/>
        </w:rPr>
        <w:t>the ratio of time in SCG activated state</w:t>
      </w:r>
      <w:r>
        <w:rPr>
          <w:rFonts w:eastAsia="SimSun"/>
          <w:b/>
          <w:bCs/>
          <w:lang w:val="en-US" w:eastAsia="zh-CN"/>
        </w:rPr>
        <w:t xml:space="preserve"> together with some </w:t>
      </w:r>
      <w:proofErr w:type="gramStart"/>
      <w:r>
        <w:rPr>
          <w:rFonts w:eastAsia="SimSun"/>
          <w:b/>
          <w:bCs/>
          <w:lang w:val="en-US" w:eastAsia="zh-CN"/>
        </w:rPr>
        <w:t xml:space="preserve">more </w:t>
      </w:r>
      <w:r w:rsidR="3F3272B5" w:rsidRPr="68AB98DA">
        <w:rPr>
          <w:rFonts w:eastAsia="SimSun"/>
          <w:b/>
          <w:bCs/>
          <w:lang w:val="en-US" w:eastAsia="zh-CN"/>
        </w:rPr>
        <w:t xml:space="preserve"> related</w:t>
      </w:r>
      <w:proofErr w:type="gramEnd"/>
      <w:r w:rsidR="3F3272B5" w:rsidRPr="68AB98DA">
        <w:rPr>
          <w:rFonts w:eastAsia="SimSun"/>
          <w:b/>
          <w:bCs/>
          <w:lang w:val="en-US" w:eastAsia="zh-CN"/>
        </w:rPr>
        <w:t xml:space="preserve"> to </w:t>
      </w:r>
      <w:r w:rsidR="3F3272B5" w:rsidRPr="68AB98DA">
        <w:rPr>
          <w:b/>
          <w:bCs/>
        </w:rPr>
        <w:t>the condition(s) for SCG activation/deactivation</w:t>
      </w:r>
      <w:r w:rsidRPr="68AB98DA">
        <w:rPr>
          <w:rFonts w:eastAsia="SimSun"/>
          <w:b/>
          <w:bCs/>
          <w:lang w:val="en-US" w:eastAsia="zh-CN"/>
        </w:rPr>
        <w:t>.</w:t>
      </w:r>
    </w:p>
    <w:p w14:paraId="21EA9595" w14:textId="68F0C0E1" w:rsidR="241DB120" w:rsidRDefault="241DB120" w:rsidP="68AB98DA">
      <w:pPr>
        <w:spacing w:after="120"/>
        <w:jc w:val="both"/>
        <w:rPr>
          <w:rFonts w:eastAsia="SimSun"/>
          <w:b/>
          <w:bCs/>
          <w:lang w:val="en-US" w:eastAsia="zh-CN"/>
        </w:rPr>
      </w:pPr>
      <w:r w:rsidRPr="68AB98DA">
        <w:rPr>
          <w:rFonts w:eastAsia="SimSun"/>
          <w:b/>
          <w:bCs/>
          <w:lang w:val="en-US" w:eastAsia="zh-CN"/>
        </w:rPr>
        <w:t xml:space="preserve">Proposal 2: RAN3 to send LS to RAN2 asking for the implementation of UE based solution including assistance information related to </w:t>
      </w:r>
      <w:r w:rsidRPr="68AB98DA">
        <w:rPr>
          <w:b/>
          <w:bCs/>
        </w:rPr>
        <w:t>the condition(s) for SCG activation/deactivation</w:t>
      </w:r>
    </w:p>
    <w:p w14:paraId="5289F8B9" w14:textId="51F5F89B" w:rsidR="68AB98DA" w:rsidRDefault="68AB98DA" w:rsidP="68AB98DA">
      <w:pPr>
        <w:spacing w:after="120"/>
        <w:jc w:val="both"/>
        <w:rPr>
          <w:rFonts w:eastAsia="SimSun"/>
          <w:b/>
          <w:bCs/>
          <w:lang w:val="en-US" w:eastAsia="zh-CN"/>
        </w:rPr>
      </w:pPr>
    </w:p>
    <w:p w14:paraId="65CE7978" w14:textId="77777777" w:rsidR="003138B7" w:rsidRPr="0033156B" w:rsidRDefault="00663414">
      <w:pPr>
        <w:pStyle w:val="ListParagraph"/>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sidRPr="0033156B">
        <w:rPr>
          <w:rFonts w:ascii="Arial" w:eastAsiaTheme="minorEastAsia" w:hAnsi="Arial" w:cs="Arial"/>
          <w:b/>
          <w:bCs/>
          <w:sz w:val="32"/>
          <w:szCs w:val="32"/>
          <w:lang w:val="en-US" w:eastAsia="zh-CN"/>
        </w:rPr>
        <w:lastRenderedPageBreak/>
        <w:t>Reference</w:t>
      </w:r>
    </w:p>
    <w:p w14:paraId="5CE553CF" w14:textId="16B2CA03" w:rsidR="003138B7" w:rsidRDefault="00845CA2" w:rsidP="00102CEE">
      <w:pPr>
        <w:snapToGrid w:val="0"/>
        <w:spacing w:afterLines="50" w:after="120"/>
        <w:ind w:left="284" w:hangingChars="142" w:hanging="284"/>
        <w:jc w:val="both"/>
        <w:rPr>
          <w:lang w:val="en-US" w:eastAsia="zh-CN"/>
        </w:rPr>
      </w:pPr>
      <w:r>
        <w:rPr>
          <w:rFonts w:hint="eastAsia"/>
          <w:lang w:val="en-US" w:eastAsia="zh-CN"/>
        </w:rPr>
        <w:t>[</w:t>
      </w:r>
      <w:r w:rsidR="00537FEF">
        <w:rPr>
          <w:lang w:val="en-US" w:eastAsia="zh-CN"/>
        </w:rPr>
        <w:t>1</w:t>
      </w:r>
      <w:r>
        <w:rPr>
          <w:rFonts w:hint="eastAsia"/>
          <w:lang w:val="en-US" w:eastAsia="zh-CN"/>
        </w:rPr>
        <w:t>]</w:t>
      </w:r>
      <w:r>
        <w:rPr>
          <w:lang w:val="en-US" w:eastAsia="zh-CN"/>
        </w:rPr>
        <w:tab/>
      </w:r>
      <w:hyperlink r:id="rId15" w:tgtFrame="_blank" w:tooltip="https://www.3gpp.org/ftp/tsg_ran/wg3_iu/tsgr3_125-bis/docs/r3-245009.zip" w:history="1">
        <w:r w:rsidR="00D27CAA" w:rsidRPr="00D27CAA">
          <w:rPr>
            <w:rStyle w:val="Hyperlink"/>
          </w:rPr>
          <w:t>R3-245009</w:t>
        </w:r>
      </w:hyperlink>
      <w:r>
        <w:rPr>
          <w:rFonts w:hint="eastAsia"/>
          <w:lang w:val="en-US" w:eastAsia="zh-CN"/>
        </w:rPr>
        <w:t xml:space="preserve">, </w:t>
      </w:r>
      <w:r w:rsidR="00885382">
        <w:rPr>
          <w:lang w:val="en-US" w:eastAsia="zh-CN"/>
        </w:rPr>
        <w:t xml:space="preserve">RAN2 </w:t>
      </w:r>
      <w:r w:rsidR="004619F7" w:rsidRPr="004619F7">
        <w:rPr>
          <w:rFonts w:cs="Arial"/>
          <w:szCs w:val="24"/>
        </w:rPr>
        <w:t>LS on MHI enhancement solution for SCG deactivation/activation</w:t>
      </w:r>
    </w:p>
    <w:sectPr w:rsidR="003138B7">
      <w:headerReference w:type="default" r:id="rId16"/>
      <w:footerReference w:type="defaul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ACED8C" w14:textId="77777777" w:rsidR="00DC36EC" w:rsidRDefault="00DC36EC">
      <w:pPr>
        <w:spacing w:after="0"/>
      </w:pPr>
      <w:r>
        <w:separator/>
      </w:r>
    </w:p>
  </w:endnote>
  <w:endnote w:type="continuationSeparator" w:id="0">
    <w:p w14:paraId="2DA0F7A3" w14:textId="77777777" w:rsidR="00DC36EC" w:rsidRDefault="00DC36EC">
      <w:pPr>
        <w:spacing w:after="0"/>
      </w:pPr>
      <w:r>
        <w:continuationSeparator/>
      </w:r>
    </w:p>
  </w:endnote>
  <w:endnote w:type="continuationNotice" w:id="1">
    <w:p w14:paraId="73875D41" w14:textId="77777777" w:rsidR="004D7AC0" w:rsidRDefault="004D7A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5324488"/>
      <w:docPartObj>
        <w:docPartGallery w:val="Page Numbers (Bottom of Page)"/>
        <w:docPartUnique/>
      </w:docPartObj>
    </w:sdtPr>
    <w:sdtEndPr/>
    <w:sdtContent>
      <w:p w14:paraId="14B0AFAB" w14:textId="43898602" w:rsidR="00BA7778" w:rsidRDefault="00BA7778">
        <w:pPr>
          <w:pStyle w:val="Footer"/>
        </w:pPr>
        <w:r>
          <w:fldChar w:fldCharType="begin"/>
        </w:r>
        <w:r>
          <w:instrText>PAGE   \* MERGEFORMAT</w:instrText>
        </w:r>
        <w:r>
          <w:fldChar w:fldCharType="separate"/>
        </w:r>
        <w:r w:rsidR="00A05251" w:rsidRPr="00A05251">
          <w:rPr>
            <w:noProof/>
            <w:lang w:val="zh-CN" w:eastAsia="zh-CN"/>
          </w:rPr>
          <w:t>2</w:t>
        </w:r>
        <w:r>
          <w:fldChar w:fldCharType="end"/>
        </w:r>
      </w:p>
    </w:sdtContent>
  </w:sdt>
  <w:p w14:paraId="78C60C44" w14:textId="77777777" w:rsidR="00BA7778" w:rsidRDefault="00BA7778" w:rsidP="0058242F">
    <w:pPr>
      <w:pStyle w:val="Footer"/>
      <w:jc w:val="left"/>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86F5A" w14:textId="77777777" w:rsidR="00DC36EC" w:rsidRDefault="00DC36EC">
      <w:pPr>
        <w:spacing w:after="0"/>
      </w:pPr>
      <w:r>
        <w:separator/>
      </w:r>
    </w:p>
  </w:footnote>
  <w:footnote w:type="continuationSeparator" w:id="0">
    <w:p w14:paraId="275039CA" w14:textId="77777777" w:rsidR="00DC36EC" w:rsidRDefault="00DC36EC">
      <w:pPr>
        <w:spacing w:after="0"/>
      </w:pPr>
      <w:r>
        <w:continuationSeparator/>
      </w:r>
    </w:p>
  </w:footnote>
  <w:footnote w:type="continuationNotice" w:id="1">
    <w:p w14:paraId="7A5DDA93" w14:textId="77777777" w:rsidR="004D7AC0" w:rsidRDefault="004D7A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D2AF" w14:textId="77777777" w:rsidR="003138B7" w:rsidRDefault="0066341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10053D45"/>
    <w:multiLevelType w:val="singleLevel"/>
    <w:tmpl w:val="10053D45"/>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66739034">
    <w:abstractNumId w:val="3"/>
  </w:num>
  <w:num w:numId="2" w16cid:durableId="742293216">
    <w:abstractNumId w:val="4"/>
  </w:num>
  <w:num w:numId="3" w16cid:durableId="1152327609">
    <w:abstractNumId w:val="2"/>
  </w:num>
  <w:num w:numId="4" w16cid:durableId="710691298">
    <w:abstractNumId w:val="5"/>
  </w:num>
  <w:num w:numId="5" w16cid:durableId="966281567">
    <w:abstractNumId w:val="1"/>
  </w:num>
  <w:num w:numId="6" w16cid:durableId="126287930">
    <w:abstractNumId w:val="0"/>
  </w:num>
  <w:num w:numId="7" w16cid:durableId="13785502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0319C"/>
    <w:rsid w:val="0000693E"/>
    <w:rsid w:val="000117B6"/>
    <w:rsid w:val="00012187"/>
    <w:rsid w:val="00012283"/>
    <w:rsid w:val="00012970"/>
    <w:rsid w:val="00016146"/>
    <w:rsid w:val="00021A02"/>
    <w:rsid w:val="00022E4A"/>
    <w:rsid w:val="0002489A"/>
    <w:rsid w:val="00026169"/>
    <w:rsid w:val="0002670B"/>
    <w:rsid w:val="00027F52"/>
    <w:rsid w:val="00035F30"/>
    <w:rsid w:val="0004054C"/>
    <w:rsid w:val="00040D91"/>
    <w:rsid w:val="00041EB8"/>
    <w:rsid w:val="00043158"/>
    <w:rsid w:val="00045A57"/>
    <w:rsid w:val="000478A9"/>
    <w:rsid w:val="0005049A"/>
    <w:rsid w:val="000550DD"/>
    <w:rsid w:val="00055C2D"/>
    <w:rsid w:val="00055DEE"/>
    <w:rsid w:val="0005629F"/>
    <w:rsid w:val="00061DE4"/>
    <w:rsid w:val="00062A48"/>
    <w:rsid w:val="00063508"/>
    <w:rsid w:val="0006372E"/>
    <w:rsid w:val="0006671E"/>
    <w:rsid w:val="00067E94"/>
    <w:rsid w:val="00071B04"/>
    <w:rsid w:val="0007277E"/>
    <w:rsid w:val="00075314"/>
    <w:rsid w:val="00076151"/>
    <w:rsid w:val="000774F6"/>
    <w:rsid w:val="0008025F"/>
    <w:rsid w:val="0008108D"/>
    <w:rsid w:val="000811BE"/>
    <w:rsid w:val="000818CC"/>
    <w:rsid w:val="00084B5D"/>
    <w:rsid w:val="0008549A"/>
    <w:rsid w:val="000909FC"/>
    <w:rsid w:val="000917FC"/>
    <w:rsid w:val="000936EF"/>
    <w:rsid w:val="00093D09"/>
    <w:rsid w:val="00094832"/>
    <w:rsid w:val="000958E4"/>
    <w:rsid w:val="000A1B78"/>
    <w:rsid w:val="000A3338"/>
    <w:rsid w:val="000A3CE5"/>
    <w:rsid w:val="000A3EC6"/>
    <w:rsid w:val="000A5B96"/>
    <w:rsid w:val="000A6394"/>
    <w:rsid w:val="000B188E"/>
    <w:rsid w:val="000B3478"/>
    <w:rsid w:val="000B7FED"/>
    <w:rsid w:val="000C038A"/>
    <w:rsid w:val="000C0F26"/>
    <w:rsid w:val="000C1D4D"/>
    <w:rsid w:val="000C2569"/>
    <w:rsid w:val="000C5835"/>
    <w:rsid w:val="000C6246"/>
    <w:rsid w:val="000C6598"/>
    <w:rsid w:val="000C6F1A"/>
    <w:rsid w:val="000C76B3"/>
    <w:rsid w:val="000D1396"/>
    <w:rsid w:val="000D44B3"/>
    <w:rsid w:val="000E38DA"/>
    <w:rsid w:val="000E4731"/>
    <w:rsid w:val="000E6411"/>
    <w:rsid w:val="000E7FF2"/>
    <w:rsid w:val="000F1289"/>
    <w:rsid w:val="000F2C4A"/>
    <w:rsid w:val="000F3076"/>
    <w:rsid w:val="000F3EC2"/>
    <w:rsid w:val="000F428B"/>
    <w:rsid w:val="000F47CD"/>
    <w:rsid w:val="000F629D"/>
    <w:rsid w:val="000F71D6"/>
    <w:rsid w:val="00101127"/>
    <w:rsid w:val="00101C55"/>
    <w:rsid w:val="00102CEE"/>
    <w:rsid w:val="0010752D"/>
    <w:rsid w:val="0011211D"/>
    <w:rsid w:val="001125AB"/>
    <w:rsid w:val="001151B5"/>
    <w:rsid w:val="00117BA9"/>
    <w:rsid w:val="00121282"/>
    <w:rsid w:val="00123853"/>
    <w:rsid w:val="001249C9"/>
    <w:rsid w:val="00125C9B"/>
    <w:rsid w:val="001262AF"/>
    <w:rsid w:val="00130A61"/>
    <w:rsid w:val="00132542"/>
    <w:rsid w:val="00133593"/>
    <w:rsid w:val="00133856"/>
    <w:rsid w:val="00134FF2"/>
    <w:rsid w:val="001350EF"/>
    <w:rsid w:val="00135EB1"/>
    <w:rsid w:val="00141B93"/>
    <w:rsid w:val="00145D43"/>
    <w:rsid w:val="00145F3B"/>
    <w:rsid w:val="00146E06"/>
    <w:rsid w:val="0014732E"/>
    <w:rsid w:val="00150E4C"/>
    <w:rsid w:val="001546D6"/>
    <w:rsid w:val="0016109E"/>
    <w:rsid w:val="00165457"/>
    <w:rsid w:val="00165FC8"/>
    <w:rsid w:val="001660F3"/>
    <w:rsid w:val="00167A28"/>
    <w:rsid w:val="001738B0"/>
    <w:rsid w:val="00173B05"/>
    <w:rsid w:val="00174E6A"/>
    <w:rsid w:val="00175B62"/>
    <w:rsid w:val="00177574"/>
    <w:rsid w:val="001822CD"/>
    <w:rsid w:val="001830A9"/>
    <w:rsid w:val="001832C5"/>
    <w:rsid w:val="00184B2B"/>
    <w:rsid w:val="00190B6B"/>
    <w:rsid w:val="00192C46"/>
    <w:rsid w:val="001941DC"/>
    <w:rsid w:val="00196EEA"/>
    <w:rsid w:val="001A08B3"/>
    <w:rsid w:val="001A2F7C"/>
    <w:rsid w:val="001A3203"/>
    <w:rsid w:val="001A4FCE"/>
    <w:rsid w:val="001A626C"/>
    <w:rsid w:val="001A7B0A"/>
    <w:rsid w:val="001A7B60"/>
    <w:rsid w:val="001B1CD9"/>
    <w:rsid w:val="001B5101"/>
    <w:rsid w:val="001B52F0"/>
    <w:rsid w:val="001B6AC8"/>
    <w:rsid w:val="001B7899"/>
    <w:rsid w:val="001B7A65"/>
    <w:rsid w:val="001C2206"/>
    <w:rsid w:val="001C312A"/>
    <w:rsid w:val="001C35FF"/>
    <w:rsid w:val="001C4C8C"/>
    <w:rsid w:val="001C6138"/>
    <w:rsid w:val="001C624E"/>
    <w:rsid w:val="001C7C36"/>
    <w:rsid w:val="001C7DF8"/>
    <w:rsid w:val="001D08B7"/>
    <w:rsid w:val="001D12AE"/>
    <w:rsid w:val="001D2049"/>
    <w:rsid w:val="001D3388"/>
    <w:rsid w:val="001D3C08"/>
    <w:rsid w:val="001D582E"/>
    <w:rsid w:val="001D6675"/>
    <w:rsid w:val="001D6B44"/>
    <w:rsid w:val="001D7BBA"/>
    <w:rsid w:val="001E03D2"/>
    <w:rsid w:val="001E0FF8"/>
    <w:rsid w:val="001E41F3"/>
    <w:rsid w:val="001E5BEF"/>
    <w:rsid w:val="001E60AD"/>
    <w:rsid w:val="001E7CC0"/>
    <w:rsid w:val="001F63C4"/>
    <w:rsid w:val="001F7A0D"/>
    <w:rsid w:val="001F7B2E"/>
    <w:rsid w:val="001F7DED"/>
    <w:rsid w:val="002012B6"/>
    <w:rsid w:val="00201E66"/>
    <w:rsid w:val="00202B3C"/>
    <w:rsid w:val="00202EA2"/>
    <w:rsid w:val="00203953"/>
    <w:rsid w:val="0020506A"/>
    <w:rsid w:val="00205E2E"/>
    <w:rsid w:val="00206DEB"/>
    <w:rsid w:val="00207DEE"/>
    <w:rsid w:val="00210693"/>
    <w:rsid w:val="00211A2A"/>
    <w:rsid w:val="002150A7"/>
    <w:rsid w:val="0021581F"/>
    <w:rsid w:val="00216743"/>
    <w:rsid w:val="002174B9"/>
    <w:rsid w:val="00224A69"/>
    <w:rsid w:val="00225D70"/>
    <w:rsid w:val="00226ACD"/>
    <w:rsid w:val="00231518"/>
    <w:rsid w:val="00231748"/>
    <w:rsid w:val="0023586D"/>
    <w:rsid w:val="002369E0"/>
    <w:rsid w:val="00240C84"/>
    <w:rsid w:val="00240D23"/>
    <w:rsid w:val="002429AF"/>
    <w:rsid w:val="00243181"/>
    <w:rsid w:val="00244560"/>
    <w:rsid w:val="00244B39"/>
    <w:rsid w:val="00246301"/>
    <w:rsid w:val="002542FA"/>
    <w:rsid w:val="0025584A"/>
    <w:rsid w:val="0026004D"/>
    <w:rsid w:val="0026110A"/>
    <w:rsid w:val="00262459"/>
    <w:rsid w:val="00262715"/>
    <w:rsid w:val="00262991"/>
    <w:rsid w:val="00263400"/>
    <w:rsid w:val="002640DD"/>
    <w:rsid w:val="0026424B"/>
    <w:rsid w:val="00264375"/>
    <w:rsid w:val="00264893"/>
    <w:rsid w:val="00273A37"/>
    <w:rsid w:val="00273C64"/>
    <w:rsid w:val="00275D12"/>
    <w:rsid w:val="00276A61"/>
    <w:rsid w:val="00280BD3"/>
    <w:rsid w:val="00280D10"/>
    <w:rsid w:val="00280F6F"/>
    <w:rsid w:val="00282E05"/>
    <w:rsid w:val="00284FEB"/>
    <w:rsid w:val="002860C4"/>
    <w:rsid w:val="0029183C"/>
    <w:rsid w:val="002926EA"/>
    <w:rsid w:val="00292767"/>
    <w:rsid w:val="00294982"/>
    <w:rsid w:val="002A01B5"/>
    <w:rsid w:val="002A17A0"/>
    <w:rsid w:val="002A23E7"/>
    <w:rsid w:val="002A36E0"/>
    <w:rsid w:val="002B4A50"/>
    <w:rsid w:val="002B5741"/>
    <w:rsid w:val="002B63E8"/>
    <w:rsid w:val="002B6707"/>
    <w:rsid w:val="002B7D73"/>
    <w:rsid w:val="002C0F89"/>
    <w:rsid w:val="002C3934"/>
    <w:rsid w:val="002C4F89"/>
    <w:rsid w:val="002C5AB2"/>
    <w:rsid w:val="002C7878"/>
    <w:rsid w:val="002D2E5D"/>
    <w:rsid w:val="002D44F5"/>
    <w:rsid w:val="002D6B58"/>
    <w:rsid w:val="002D77D4"/>
    <w:rsid w:val="002E0529"/>
    <w:rsid w:val="002E0D9A"/>
    <w:rsid w:val="002E22A5"/>
    <w:rsid w:val="002E472E"/>
    <w:rsid w:val="002E63C1"/>
    <w:rsid w:val="002E7097"/>
    <w:rsid w:val="002F1F21"/>
    <w:rsid w:val="002F2440"/>
    <w:rsid w:val="002F2B04"/>
    <w:rsid w:val="002F562D"/>
    <w:rsid w:val="002F67C6"/>
    <w:rsid w:val="002F6DEC"/>
    <w:rsid w:val="002F6EFB"/>
    <w:rsid w:val="002F7BEF"/>
    <w:rsid w:val="003026CE"/>
    <w:rsid w:val="00302945"/>
    <w:rsid w:val="003031F9"/>
    <w:rsid w:val="00303A88"/>
    <w:rsid w:val="00303E6F"/>
    <w:rsid w:val="00305409"/>
    <w:rsid w:val="003129F0"/>
    <w:rsid w:val="003138B7"/>
    <w:rsid w:val="00314883"/>
    <w:rsid w:val="00314B6E"/>
    <w:rsid w:val="00314BC8"/>
    <w:rsid w:val="00317907"/>
    <w:rsid w:val="0032089C"/>
    <w:rsid w:val="00324928"/>
    <w:rsid w:val="003267D8"/>
    <w:rsid w:val="0033156B"/>
    <w:rsid w:val="0033247B"/>
    <w:rsid w:val="0033322F"/>
    <w:rsid w:val="00334322"/>
    <w:rsid w:val="00335857"/>
    <w:rsid w:val="003414BA"/>
    <w:rsid w:val="0034184A"/>
    <w:rsid w:val="003432BC"/>
    <w:rsid w:val="0035120A"/>
    <w:rsid w:val="003521B9"/>
    <w:rsid w:val="00352588"/>
    <w:rsid w:val="003535F9"/>
    <w:rsid w:val="0035390E"/>
    <w:rsid w:val="00353B10"/>
    <w:rsid w:val="0035541B"/>
    <w:rsid w:val="003609EF"/>
    <w:rsid w:val="00361112"/>
    <w:rsid w:val="00361CA5"/>
    <w:rsid w:val="00362209"/>
    <w:rsid w:val="0036231A"/>
    <w:rsid w:val="00362C24"/>
    <w:rsid w:val="003640F0"/>
    <w:rsid w:val="0036422D"/>
    <w:rsid w:val="00364870"/>
    <w:rsid w:val="00365648"/>
    <w:rsid w:val="00366A9D"/>
    <w:rsid w:val="00367B41"/>
    <w:rsid w:val="0037004B"/>
    <w:rsid w:val="0037035F"/>
    <w:rsid w:val="00371014"/>
    <w:rsid w:val="003717F1"/>
    <w:rsid w:val="00372205"/>
    <w:rsid w:val="00372759"/>
    <w:rsid w:val="00373C51"/>
    <w:rsid w:val="00374DD4"/>
    <w:rsid w:val="00374FC0"/>
    <w:rsid w:val="00375E5A"/>
    <w:rsid w:val="00376582"/>
    <w:rsid w:val="0037673C"/>
    <w:rsid w:val="00377FC7"/>
    <w:rsid w:val="0038046D"/>
    <w:rsid w:val="00380D3F"/>
    <w:rsid w:val="00381380"/>
    <w:rsid w:val="00381890"/>
    <w:rsid w:val="00384945"/>
    <w:rsid w:val="00386348"/>
    <w:rsid w:val="003914CE"/>
    <w:rsid w:val="00392E2E"/>
    <w:rsid w:val="00394A05"/>
    <w:rsid w:val="003A6EC5"/>
    <w:rsid w:val="003A72F3"/>
    <w:rsid w:val="003A7A98"/>
    <w:rsid w:val="003B04D5"/>
    <w:rsid w:val="003B087E"/>
    <w:rsid w:val="003B0F5B"/>
    <w:rsid w:val="003B2C5D"/>
    <w:rsid w:val="003B5B9B"/>
    <w:rsid w:val="003C0613"/>
    <w:rsid w:val="003C0C0A"/>
    <w:rsid w:val="003C2B70"/>
    <w:rsid w:val="003C2C8E"/>
    <w:rsid w:val="003C3872"/>
    <w:rsid w:val="003C5A80"/>
    <w:rsid w:val="003C6792"/>
    <w:rsid w:val="003C7FBE"/>
    <w:rsid w:val="003D0C42"/>
    <w:rsid w:val="003D2179"/>
    <w:rsid w:val="003D22E3"/>
    <w:rsid w:val="003D2DF7"/>
    <w:rsid w:val="003D44A0"/>
    <w:rsid w:val="003D4995"/>
    <w:rsid w:val="003D4E57"/>
    <w:rsid w:val="003D7218"/>
    <w:rsid w:val="003D7690"/>
    <w:rsid w:val="003E1A36"/>
    <w:rsid w:val="003E56F9"/>
    <w:rsid w:val="003E5844"/>
    <w:rsid w:val="003F2C8F"/>
    <w:rsid w:val="003F2DD8"/>
    <w:rsid w:val="003F59E6"/>
    <w:rsid w:val="003F60FC"/>
    <w:rsid w:val="003F694E"/>
    <w:rsid w:val="003F6C3E"/>
    <w:rsid w:val="003F7C28"/>
    <w:rsid w:val="004002D9"/>
    <w:rsid w:val="004006C9"/>
    <w:rsid w:val="00400C79"/>
    <w:rsid w:val="00403F0C"/>
    <w:rsid w:val="00404F88"/>
    <w:rsid w:val="0040741B"/>
    <w:rsid w:val="00410371"/>
    <w:rsid w:val="004110E0"/>
    <w:rsid w:val="00411CC1"/>
    <w:rsid w:val="00412600"/>
    <w:rsid w:val="00417669"/>
    <w:rsid w:val="004178F5"/>
    <w:rsid w:val="004179B3"/>
    <w:rsid w:val="00420C5B"/>
    <w:rsid w:val="00421791"/>
    <w:rsid w:val="00422630"/>
    <w:rsid w:val="00423476"/>
    <w:rsid w:val="00423FF4"/>
    <w:rsid w:val="004242F1"/>
    <w:rsid w:val="00424455"/>
    <w:rsid w:val="00432521"/>
    <w:rsid w:val="004341BE"/>
    <w:rsid w:val="004374E1"/>
    <w:rsid w:val="00445679"/>
    <w:rsid w:val="0045012C"/>
    <w:rsid w:val="004556ED"/>
    <w:rsid w:val="004557F3"/>
    <w:rsid w:val="00456930"/>
    <w:rsid w:val="00456E83"/>
    <w:rsid w:val="0046142D"/>
    <w:rsid w:val="004614DA"/>
    <w:rsid w:val="004619F7"/>
    <w:rsid w:val="00461B73"/>
    <w:rsid w:val="00462055"/>
    <w:rsid w:val="0046387A"/>
    <w:rsid w:val="00463A6C"/>
    <w:rsid w:val="00467768"/>
    <w:rsid w:val="00470BD6"/>
    <w:rsid w:val="00472493"/>
    <w:rsid w:val="00476511"/>
    <w:rsid w:val="00481A4B"/>
    <w:rsid w:val="00482C65"/>
    <w:rsid w:val="00485854"/>
    <w:rsid w:val="00485C80"/>
    <w:rsid w:val="004864E5"/>
    <w:rsid w:val="00486BB3"/>
    <w:rsid w:val="00486C9A"/>
    <w:rsid w:val="0048781F"/>
    <w:rsid w:val="0049290A"/>
    <w:rsid w:val="00492D0C"/>
    <w:rsid w:val="0049579A"/>
    <w:rsid w:val="00496AAC"/>
    <w:rsid w:val="004A1611"/>
    <w:rsid w:val="004B065F"/>
    <w:rsid w:val="004B13FB"/>
    <w:rsid w:val="004B17C0"/>
    <w:rsid w:val="004B1A50"/>
    <w:rsid w:val="004B27D2"/>
    <w:rsid w:val="004B2C79"/>
    <w:rsid w:val="004B35EC"/>
    <w:rsid w:val="004B60C1"/>
    <w:rsid w:val="004B75B7"/>
    <w:rsid w:val="004C27B8"/>
    <w:rsid w:val="004C7DF0"/>
    <w:rsid w:val="004D2815"/>
    <w:rsid w:val="004D42F1"/>
    <w:rsid w:val="004D591A"/>
    <w:rsid w:val="004D6D5F"/>
    <w:rsid w:val="004D7AC0"/>
    <w:rsid w:val="004E150E"/>
    <w:rsid w:val="004E15DF"/>
    <w:rsid w:val="004E18B9"/>
    <w:rsid w:val="004E29A4"/>
    <w:rsid w:val="004E5008"/>
    <w:rsid w:val="004E65D6"/>
    <w:rsid w:val="004E668A"/>
    <w:rsid w:val="004E6C00"/>
    <w:rsid w:val="004E7092"/>
    <w:rsid w:val="004F0291"/>
    <w:rsid w:val="004F39B9"/>
    <w:rsid w:val="004F5902"/>
    <w:rsid w:val="004F6FA4"/>
    <w:rsid w:val="004F7D05"/>
    <w:rsid w:val="00502D1C"/>
    <w:rsid w:val="00503C10"/>
    <w:rsid w:val="0050522D"/>
    <w:rsid w:val="005062F7"/>
    <w:rsid w:val="00507574"/>
    <w:rsid w:val="005120A7"/>
    <w:rsid w:val="00514288"/>
    <w:rsid w:val="005146F4"/>
    <w:rsid w:val="0051580D"/>
    <w:rsid w:val="00516EF1"/>
    <w:rsid w:val="00516F6C"/>
    <w:rsid w:val="005209CA"/>
    <w:rsid w:val="005212B1"/>
    <w:rsid w:val="00522296"/>
    <w:rsid w:val="0052326D"/>
    <w:rsid w:val="00524A65"/>
    <w:rsid w:val="00526385"/>
    <w:rsid w:val="0053020A"/>
    <w:rsid w:val="005328CE"/>
    <w:rsid w:val="00532F1F"/>
    <w:rsid w:val="00537E50"/>
    <w:rsid w:val="00537FEF"/>
    <w:rsid w:val="00541A4F"/>
    <w:rsid w:val="00541D88"/>
    <w:rsid w:val="00542A34"/>
    <w:rsid w:val="00544FD8"/>
    <w:rsid w:val="00545886"/>
    <w:rsid w:val="005460AF"/>
    <w:rsid w:val="005467D9"/>
    <w:rsid w:val="00547110"/>
    <w:rsid w:val="00547111"/>
    <w:rsid w:val="005473B4"/>
    <w:rsid w:val="00547F55"/>
    <w:rsid w:val="00553404"/>
    <w:rsid w:val="00554246"/>
    <w:rsid w:val="00554C16"/>
    <w:rsid w:val="0055603D"/>
    <w:rsid w:val="0055651D"/>
    <w:rsid w:val="00556E45"/>
    <w:rsid w:val="0056351C"/>
    <w:rsid w:val="00563EFD"/>
    <w:rsid w:val="005662E6"/>
    <w:rsid w:val="00570224"/>
    <w:rsid w:val="00570BE9"/>
    <w:rsid w:val="005754E9"/>
    <w:rsid w:val="0057628D"/>
    <w:rsid w:val="005774AF"/>
    <w:rsid w:val="00580ABF"/>
    <w:rsid w:val="005814E8"/>
    <w:rsid w:val="0058242F"/>
    <w:rsid w:val="005862E6"/>
    <w:rsid w:val="00586F4F"/>
    <w:rsid w:val="005919B6"/>
    <w:rsid w:val="005923B8"/>
    <w:rsid w:val="00592D74"/>
    <w:rsid w:val="00593D8B"/>
    <w:rsid w:val="005A099F"/>
    <w:rsid w:val="005A20BE"/>
    <w:rsid w:val="005A511E"/>
    <w:rsid w:val="005A76F6"/>
    <w:rsid w:val="005B0000"/>
    <w:rsid w:val="005B08A9"/>
    <w:rsid w:val="005B0C33"/>
    <w:rsid w:val="005B4127"/>
    <w:rsid w:val="005B48FF"/>
    <w:rsid w:val="005B63F5"/>
    <w:rsid w:val="005C0284"/>
    <w:rsid w:val="005C0A7B"/>
    <w:rsid w:val="005C1CEE"/>
    <w:rsid w:val="005C37E4"/>
    <w:rsid w:val="005D01D9"/>
    <w:rsid w:val="005D1EB2"/>
    <w:rsid w:val="005D53F4"/>
    <w:rsid w:val="005D7A9B"/>
    <w:rsid w:val="005E0053"/>
    <w:rsid w:val="005E0B72"/>
    <w:rsid w:val="005E0BD2"/>
    <w:rsid w:val="005E0E4A"/>
    <w:rsid w:val="005E2BE3"/>
    <w:rsid w:val="005E2C44"/>
    <w:rsid w:val="005E2C79"/>
    <w:rsid w:val="005E7860"/>
    <w:rsid w:val="005F0559"/>
    <w:rsid w:val="005F1A34"/>
    <w:rsid w:val="005F2414"/>
    <w:rsid w:val="005F2F0C"/>
    <w:rsid w:val="005F3618"/>
    <w:rsid w:val="005F3F73"/>
    <w:rsid w:val="005F4901"/>
    <w:rsid w:val="005F6584"/>
    <w:rsid w:val="00601FBF"/>
    <w:rsid w:val="006045A9"/>
    <w:rsid w:val="006068B9"/>
    <w:rsid w:val="00610ACF"/>
    <w:rsid w:val="006112C1"/>
    <w:rsid w:val="00611640"/>
    <w:rsid w:val="00614DFA"/>
    <w:rsid w:val="00615A46"/>
    <w:rsid w:val="00615BDC"/>
    <w:rsid w:val="00616917"/>
    <w:rsid w:val="00616CE8"/>
    <w:rsid w:val="00617137"/>
    <w:rsid w:val="006209BD"/>
    <w:rsid w:val="00621188"/>
    <w:rsid w:val="006221D7"/>
    <w:rsid w:val="00622FB8"/>
    <w:rsid w:val="00623C70"/>
    <w:rsid w:val="00624D91"/>
    <w:rsid w:val="006257ED"/>
    <w:rsid w:val="00625D83"/>
    <w:rsid w:val="006301BA"/>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C16"/>
    <w:rsid w:val="00654F65"/>
    <w:rsid w:val="00655490"/>
    <w:rsid w:val="00656209"/>
    <w:rsid w:val="00660A69"/>
    <w:rsid w:val="00660C31"/>
    <w:rsid w:val="00660D85"/>
    <w:rsid w:val="00661CFE"/>
    <w:rsid w:val="00663414"/>
    <w:rsid w:val="006637D6"/>
    <w:rsid w:val="00665C47"/>
    <w:rsid w:val="00671FA6"/>
    <w:rsid w:val="00680326"/>
    <w:rsid w:val="00681DF9"/>
    <w:rsid w:val="0068400D"/>
    <w:rsid w:val="00686516"/>
    <w:rsid w:val="00690984"/>
    <w:rsid w:val="00695808"/>
    <w:rsid w:val="006A0A44"/>
    <w:rsid w:val="006A4242"/>
    <w:rsid w:val="006A4DA4"/>
    <w:rsid w:val="006A4F15"/>
    <w:rsid w:val="006A7A01"/>
    <w:rsid w:val="006B0D72"/>
    <w:rsid w:val="006B46FB"/>
    <w:rsid w:val="006B4E1F"/>
    <w:rsid w:val="006B5D3C"/>
    <w:rsid w:val="006B62FC"/>
    <w:rsid w:val="006B76C8"/>
    <w:rsid w:val="006C0ED5"/>
    <w:rsid w:val="006C14AB"/>
    <w:rsid w:val="006C3777"/>
    <w:rsid w:val="006C5139"/>
    <w:rsid w:val="006C59C8"/>
    <w:rsid w:val="006C65E0"/>
    <w:rsid w:val="006C7007"/>
    <w:rsid w:val="006C77B4"/>
    <w:rsid w:val="006D07F5"/>
    <w:rsid w:val="006D0D37"/>
    <w:rsid w:val="006D2CF6"/>
    <w:rsid w:val="006D5AB0"/>
    <w:rsid w:val="006D6872"/>
    <w:rsid w:val="006D69E6"/>
    <w:rsid w:val="006D71E1"/>
    <w:rsid w:val="006E21FB"/>
    <w:rsid w:val="006E3CCF"/>
    <w:rsid w:val="006E426C"/>
    <w:rsid w:val="006E49B2"/>
    <w:rsid w:val="006E5A71"/>
    <w:rsid w:val="006F1001"/>
    <w:rsid w:val="006F1B2C"/>
    <w:rsid w:val="006F2D43"/>
    <w:rsid w:val="006F63B7"/>
    <w:rsid w:val="006F6CA3"/>
    <w:rsid w:val="006F6CA8"/>
    <w:rsid w:val="00701DBC"/>
    <w:rsid w:val="00702010"/>
    <w:rsid w:val="0070282B"/>
    <w:rsid w:val="0070338E"/>
    <w:rsid w:val="00704335"/>
    <w:rsid w:val="00711E6C"/>
    <w:rsid w:val="0071241B"/>
    <w:rsid w:val="007127AE"/>
    <w:rsid w:val="00713BE6"/>
    <w:rsid w:val="0071630C"/>
    <w:rsid w:val="00716DDA"/>
    <w:rsid w:val="00721536"/>
    <w:rsid w:val="00721821"/>
    <w:rsid w:val="0072658A"/>
    <w:rsid w:val="00727A3D"/>
    <w:rsid w:val="00727EE4"/>
    <w:rsid w:val="00730195"/>
    <w:rsid w:val="00733D7E"/>
    <w:rsid w:val="00735509"/>
    <w:rsid w:val="007355EC"/>
    <w:rsid w:val="00736D61"/>
    <w:rsid w:val="00737EF3"/>
    <w:rsid w:val="0074463C"/>
    <w:rsid w:val="00745E45"/>
    <w:rsid w:val="00746A51"/>
    <w:rsid w:val="007475D3"/>
    <w:rsid w:val="00751145"/>
    <w:rsid w:val="00751193"/>
    <w:rsid w:val="00752054"/>
    <w:rsid w:val="007531C9"/>
    <w:rsid w:val="0075329D"/>
    <w:rsid w:val="00753862"/>
    <w:rsid w:val="007578DF"/>
    <w:rsid w:val="00761203"/>
    <w:rsid w:val="00762651"/>
    <w:rsid w:val="007650A8"/>
    <w:rsid w:val="00765661"/>
    <w:rsid w:val="0076581B"/>
    <w:rsid w:val="0077083C"/>
    <w:rsid w:val="007712D5"/>
    <w:rsid w:val="007724B4"/>
    <w:rsid w:val="007756E7"/>
    <w:rsid w:val="00775BAD"/>
    <w:rsid w:val="007760F7"/>
    <w:rsid w:val="0078287B"/>
    <w:rsid w:val="00783AEE"/>
    <w:rsid w:val="00784025"/>
    <w:rsid w:val="00785147"/>
    <w:rsid w:val="007871FF"/>
    <w:rsid w:val="00790CA9"/>
    <w:rsid w:val="00792342"/>
    <w:rsid w:val="00792641"/>
    <w:rsid w:val="0079318F"/>
    <w:rsid w:val="00793A77"/>
    <w:rsid w:val="00794140"/>
    <w:rsid w:val="007952E5"/>
    <w:rsid w:val="0079628B"/>
    <w:rsid w:val="007963EA"/>
    <w:rsid w:val="00796FE1"/>
    <w:rsid w:val="007973AA"/>
    <w:rsid w:val="0079747B"/>
    <w:rsid w:val="007977A8"/>
    <w:rsid w:val="007A0234"/>
    <w:rsid w:val="007A1CBD"/>
    <w:rsid w:val="007A7675"/>
    <w:rsid w:val="007B058A"/>
    <w:rsid w:val="007B428C"/>
    <w:rsid w:val="007B506D"/>
    <w:rsid w:val="007B512A"/>
    <w:rsid w:val="007B6103"/>
    <w:rsid w:val="007B645B"/>
    <w:rsid w:val="007B744D"/>
    <w:rsid w:val="007C0493"/>
    <w:rsid w:val="007C2097"/>
    <w:rsid w:val="007C56AB"/>
    <w:rsid w:val="007C7807"/>
    <w:rsid w:val="007C7859"/>
    <w:rsid w:val="007D3E8B"/>
    <w:rsid w:val="007D6A07"/>
    <w:rsid w:val="007E19AA"/>
    <w:rsid w:val="007E29D9"/>
    <w:rsid w:val="007E2EF4"/>
    <w:rsid w:val="007E350A"/>
    <w:rsid w:val="007E3F47"/>
    <w:rsid w:val="007E5C31"/>
    <w:rsid w:val="007E6086"/>
    <w:rsid w:val="007F12C3"/>
    <w:rsid w:val="007F41F2"/>
    <w:rsid w:val="007F5650"/>
    <w:rsid w:val="007F7259"/>
    <w:rsid w:val="008027AA"/>
    <w:rsid w:val="008037BC"/>
    <w:rsid w:val="00803CB4"/>
    <w:rsid w:val="008040A8"/>
    <w:rsid w:val="008042D5"/>
    <w:rsid w:val="008067C2"/>
    <w:rsid w:val="00806961"/>
    <w:rsid w:val="0081412D"/>
    <w:rsid w:val="00814D34"/>
    <w:rsid w:val="00816892"/>
    <w:rsid w:val="00821588"/>
    <w:rsid w:val="008231AD"/>
    <w:rsid w:val="00824B90"/>
    <w:rsid w:val="008270DE"/>
    <w:rsid w:val="008279FA"/>
    <w:rsid w:val="00830BCD"/>
    <w:rsid w:val="00834A35"/>
    <w:rsid w:val="00835BB9"/>
    <w:rsid w:val="0083624D"/>
    <w:rsid w:val="00840338"/>
    <w:rsid w:val="008431DC"/>
    <w:rsid w:val="00844EF6"/>
    <w:rsid w:val="00845CA2"/>
    <w:rsid w:val="008461E9"/>
    <w:rsid w:val="00847A7B"/>
    <w:rsid w:val="008508BC"/>
    <w:rsid w:val="008512E0"/>
    <w:rsid w:val="00852574"/>
    <w:rsid w:val="0085268D"/>
    <w:rsid w:val="0085457E"/>
    <w:rsid w:val="0085526B"/>
    <w:rsid w:val="008574F1"/>
    <w:rsid w:val="00860A9C"/>
    <w:rsid w:val="00862584"/>
    <w:rsid w:val="008626E7"/>
    <w:rsid w:val="00863672"/>
    <w:rsid w:val="008650D0"/>
    <w:rsid w:val="008657C1"/>
    <w:rsid w:val="008659B7"/>
    <w:rsid w:val="0086737C"/>
    <w:rsid w:val="00867467"/>
    <w:rsid w:val="00867DCB"/>
    <w:rsid w:val="00870EE7"/>
    <w:rsid w:val="00871991"/>
    <w:rsid w:val="00872AD5"/>
    <w:rsid w:val="008748FE"/>
    <w:rsid w:val="00874E0C"/>
    <w:rsid w:val="00874E6A"/>
    <w:rsid w:val="00877EFB"/>
    <w:rsid w:val="0088409C"/>
    <w:rsid w:val="008840F5"/>
    <w:rsid w:val="00885382"/>
    <w:rsid w:val="008863B9"/>
    <w:rsid w:val="008869ED"/>
    <w:rsid w:val="0089093E"/>
    <w:rsid w:val="008919F0"/>
    <w:rsid w:val="00891D3A"/>
    <w:rsid w:val="00892748"/>
    <w:rsid w:val="008963FC"/>
    <w:rsid w:val="008A3541"/>
    <w:rsid w:val="008A3A98"/>
    <w:rsid w:val="008A4397"/>
    <w:rsid w:val="008A45A6"/>
    <w:rsid w:val="008B4884"/>
    <w:rsid w:val="008B5632"/>
    <w:rsid w:val="008B705E"/>
    <w:rsid w:val="008B7BD8"/>
    <w:rsid w:val="008C05A4"/>
    <w:rsid w:val="008C7273"/>
    <w:rsid w:val="008D058E"/>
    <w:rsid w:val="008D07E3"/>
    <w:rsid w:val="008D42EE"/>
    <w:rsid w:val="008D44AD"/>
    <w:rsid w:val="008D64C1"/>
    <w:rsid w:val="008D6DF1"/>
    <w:rsid w:val="008E1237"/>
    <w:rsid w:val="008E139B"/>
    <w:rsid w:val="008E1A1D"/>
    <w:rsid w:val="008E1E2B"/>
    <w:rsid w:val="008E52A5"/>
    <w:rsid w:val="008E6341"/>
    <w:rsid w:val="008E687B"/>
    <w:rsid w:val="008E69AB"/>
    <w:rsid w:val="008F0215"/>
    <w:rsid w:val="008F2873"/>
    <w:rsid w:val="008F3789"/>
    <w:rsid w:val="008F3BD5"/>
    <w:rsid w:val="008F686C"/>
    <w:rsid w:val="00902730"/>
    <w:rsid w:val="00903B93"/>
    <w:rsid w:val="009045C2"/>
    <w:rsid w:val="00905E81"/>
    <w:rsid w:val="00913F41"/>
    <w:rsid w:val="009148DE"/>
    <w:rsid w:val="00917ED9"/>
    <w:rsid w:val="009210D6"/>
    <w:rsid w:val="00921309"/>
    <w:rsid w:val="009248FF"/>
    <w:rsid w:val="009274B4"/>
    <w:rsid w:val="009277AD"/>
    <w:rsid w:val="009279CF"/>
    <w:rsid w:val="009300F6"/>
    <w:rsid w:val="0093029D"/>
    <w:rsid w:val="009306FC"/>
    <w:rsid w:val="00934323"/>
    <w:rsid w:val="00936BFD"/>
    <w:rsid w:val="0093748F"/>
    <w:rsid w:val="00941E30"/>
    <w:rsid w:val="00946A8A"/>
    <w:rsid w:val="00946BCE"/>
    <w:rsid w:val="00946DB7"/>
    <w:rsid w:val="0094795D"/>
    <w:rsid w:val="00950271"/>
    <w:rsid w:val="00950DA1"/>
    <w:rsid w:val="00952869"/>
    <w:rsid w:val="00952CCE"/>
    <w:rsid w:val="00954D33"/>
    <w:rsid w:val="0095561F"/>
    <w:rsid w:val="00956B6D"/>
    <w:rsid w:val="00960D37"/>
    <w:rsid w:val="00963D77"/>
    <w:rsid w:val="00964B60"/>
    <w:rsid w:val="00964D93"/>
    <w:rsid w:val="00965406"/>
    <w:rsid w:val="009657EB"/>
    <w:rsid w:val="0096648B"/>
    <w:rsid w:val="009668E8"/>
    <w:rsid w:val="00971BB4"/>
    <w:rsid w:val="00974C6D"/>
    <w:rsid w:val="00976DF5"/>
    <w:rsid w:val="009777D9"/>
    <w:rsid w:val="00982327"/>
    <w:rsid w:val="009823C6"/>
    <w:rsid w:val="00983307"/>
    <w:rsid w:val="0098392F"/>
    <w:rsid w:val="00983E3C"/>
    <w:rsid w:val="00985EEF"/>
    <w:rsid w:val="0098687A"/>
    <w:rsid w:val="0098690F"/>
    <w:rsid w:val="00987D25"/>
    <w:rsid w:val="00987F47"/>
    <w:rsid w:val="009902A2"/>
    <w:rsid w:val="009907A1"/>
    <w:rsid w:val="00991B88"/>
    <w:rsid w:val="00993032"/>
    <w:rsid w:val="00995438"/>
    <w:rsid w:val="009977AB"/>
    <w:rsid w:val="009A153A"/>
    <w:rsid w:val="009A3F9D"/>
    <w:rsid w:val="009A5753"/>
    <w:rsid w:val="009A579D"/>
    <w:rsid w:val="009A75B5"/>
    <w:rsid w:val="009B16BF"/>
    <w:rsid w:val="009B2979"/>
    <w:rsid w:val="009B4D74"/>
    <w:rsid w:val="009B5076"/>
    <w:rsid w:val="009B69C9"/>
    <w:rsid w:val="009C16A0"/>
    <w:rsid w:val="009C2961"/>
    <w:rsid w:val="009C5455"/>
    <w:rsid w:val="009C72D3"/>
    <w:rsid w:val="009C7EDF"/>
    <w:rsid w:val="009D073A"/>
    <w:rsid w:val="009D25D9"/>
    <w:rsid w:val="009D53F3"/>
    <w:rsid w:val="009D5592"/>
    <w:rsid w:val="009D6110"/>
    <w:rsid w:val="009D6326"/>
    <w:rsid w:val="009E039D"/>
    <w:rsid w:val="009E0F28"/>
    <w:rsid w:val="009E15A8"/>
    <w:rsid w:val="009E25C1"/>
    <w:rsid w:val="009E27F0"/>
    <w:rsid w:val="009E3297"/>
    <w:rsid w:val="009E74AE"/>
    <w:rsid w:val="009E7B4F"/>
    <w:rsid w:val="009F0ECD"/>
    <w:rsid w:val="009F1B17"/>
    <w:rsid w:val="009F2C5F"/>
    <w:rsid w:val="009F57A5"/>
    <w:rsid w:val="009F5D49"/>
    <w:rsid w:val="009F734F"/>
    <w:rsid w:val="00A013EC"/>
    <w:rsid w:val="00A015D7"/>
    <w:rsid w:val="00A0197C"/>
    <w:rsid w:val="00A02238"/>
    <w:rsid w:val="00A0363B"/>
    <w:rsid w:val="00A041C0"/>
    <w:rsid w:val="00A05251"/>
    <w:rsid w:val="00A07910"/>
    <w:rsid w:val="00A10481"/>
    <w:rsid w:val="00A12A3F"/>
    <w:rsid w:val="00A13E60"/>
    <w:rsid w:val="00A144AD"/>
    <w:rsid w:val="00A1745B"/>
    <w:rsid w:val="00A2037E"/>
    <w:rsid w:val="00A22ACB"/>
    <w:rsid w:val="00A24241"/>
    <w:rsid w:val="00A246B6"/>
    <w:rsid w:val="00A25964"/>
    <w:rsid w:val="00A26798"/>
    <w:rsid w:val="00A26C14"/>
    <w:rsid w:val="00A31632"/>
    <w:rsid w:val="00A32FE7"/>
    <w:rsid w:val="00A35E8F"/>
    <w:rsid w:val="00A36AC8"/>
    <w:rsid w:val="00A37AE6"/>
    <w:rsid w:val="00A37B96"/>
    <w:rsid w:val="00A432DE"/>
    <w:rsid w:val="00A45BBF"/>
    <w:rsid w:val="00A4613C"/>
    <w:rsid w:val="00A469BA"/>
    <w:rsid w:val="00A47043"/>
    <w:rsid w:val="00A47E70"/>
    <w:rsid w:val="00A50CF0"/>
    <w:rsid w:val="00A540B9"/>
    <w:rsid w:val="00A552E7"/>
    <w:rsid w:val="00A55395"/>
    <w:rsid w:val="00A55D69"/>
    <w:rsid w:val="00A603B6"/>
    <w:rsid w:val="00A60D92"/>
    <w:rsid w:val="00A62C81"/>
    <w:rsid w:val="00A7256C"/>
    <w:rsid w:val="00A7671C"/>
    <w:rsid w:val="00A76F90"/>
    <w:rsid w:val="00A77923"/>
    <w:rsid w:val="00A81F25"/>
    <w:rsid w:val="00A8212E"/>
    <w:rsid w:val="00A83DCB"/>
    <w:rsid w:val="00A86A9B"/>
    <w:rsid w:val="00A908E8"/>
    <w:rsid w:val="00A9178B"/>
    <w:rsid w:val="00A92B72"/>
    <w:rsid w:val="00A92CA9"/>
    <w:rsid w:val="00A938F2"/>
    <w:rsid w:val="00A939DD"/>
    <w:rsid w:val="00A9407F"/>
    <w:rsid w:val="00A95CDE"/>
    <w:rsid w:val="00A964F5"/>
    <w:rsid w:val="00A96C2A"/>
    <w:rsid w:val="00A977DD"/>
    <w:rsid w:val="00AA2CBC"/>
    <w:rsid w:val="00AA5C0B"/>
    <w:rsid w:val="00AB0757"/>
    <w:rsid w:val="00AB1ED8"/>
    <w:rsid w:val="00AB2F27"/>
    <w:rsid w:val="00AB7A64"/>
    <w:rsid w:val="00AC1DCF"/>
    <w:rsid w:val="00AC34A2"/>
    <w:rsid w:val="00AC5820"/>
    <w:rsid w:val="00AD16BF"/>
    <w:rsid w:val="00AD1CD8"/>
    <w:rsid w:val="00AD7861"/>
    <w:rsid w:val="00AD7CC7"/>
    <w:rsid w:val="00AE3787"/>
    <w:rsid w:val="00AE3D41"/>
    <w:rsid w:val="00AE425F"/>
    <w:rsid w:val="00AE696A"/>
    <w:rsid w:val="00AE7560"/>
    <w:rsid w:val="00AE7806"/>
    <w:rsid w:val="00AE7F0B"/>
    <w:rsid w:val="00AF01DF"/>
    <w:rsid w:val="00AF14B6"/>
    <w:rsid w:val="00B005D3"/>
    <w:rsid w:val="00B00929"/>
    <w:rsid w:val="00B027F2"/>
    <w:rsid w:val="00B02F55"/>
    <w:rsid w:val="00B0467C"/>
    <w:rsid w:val="00B072F8"/>
    <w:rsid w:val="00B10AB2"/>
    <w:rsid w:val="00B10F9A"/>
    <w:rsid w:val="00B152AC"/>
    <w:rsid w:val="00B170BF"/>
    <w:rsid w:val="00B20C19"/>
    <w:rsid w:val="00B21307"/>
    <w:rsid w:val="00B2364E"/>
    <w:rsid w:val="00B24E95"/>
    <w:rsid w:val="00B258BB"/>
    <w:rsid w:val="00B27C6C"/>
    <w:rsid w:val="00B31876"/>
    <w:rsid w:val="00B35388"/>
    <w:rsid w:val="00B35E40"/>
    <w:rsid w:val="00B363D2"/>
    <w:rsid w:val="00B415F9"/>
    <w:rsid w:val="00B42873"/>
    <w:rsid w:val="00B46724"/>
    <w:rsid w:val="00B502BF"/>
    <w:rsid w:val="00B50BCC"/>
    <w:rsid w:val="00B51900"/>
    <w:rsid w:val="00B51A4F"/>
    <w:rsid w:val="00B51A81"/>
    <w:rsid w:val="00B5433A"/>
    <w:rsid w:val="00B55064"/>
    <w:rsid w:val="00B55784"/>
    <w:rsid w:val="00B600EA"/>
    <w:rsid w:val="00B605A0"/>
    <w:rsid w:val="00B61284"/>
    <w:rsid w:val="00B6268A"/>
    <w:rsid w:val="00B63539"/>
    <w:rsid w:val="00B65040"/>
    <w:rsid w:val="00B65508"/>
    <w:rsid w:val="00B665B1"/>
    <w:rsid w:val="00B67B97"/>
    <w:rsid w:val="00B70AD1"/>
    <w:rsid w:val="00B714B8"/>
    <w:rsid w:val="00B7205A"/>
    <w:rsid w:val="00B72FAB"/>
    <w:rsid w:val="00B7497B"/>
    <w:rsid w:val="00B754AB"/>
    <w:rsid w:val="00B75D4C"/>
    <w:rsid w:val="00B768FD"/>
    <w:rsid w:val="00B81155"/>
    <w:rsid w:val="00B83681"/>
    <w:rsid w:val="00B849C8"/>
    <w:rsid w:val="00B84B2B"/>
    <w:rsid w:val="00B858B2"/>
    <w:rsid w:val="00B87612"/>
    <w:rsid w:val="00B915E7"/>
    <w:rsid w:val="00B91A57"/>
    <w:rsid w:val="00B92A72"/>
    <w:rsid w:val="00B931F7"/>
    <w:rsid w:val="00B95F77"/>
    <w:rsid w:val="00B968C8"/>
    <w:rsid w:val="00B970BA"/>
    <w:rsid w:val="00BA1E16"/>
    <w:rsid w:val="00BA2CEF"/>
    <w:rsid w:val="00BA37B2"/>
    <w:rsid w:val="00BA3EC5"/>
    <w:rsid w:val="00BA4180"/>
    <w:rsid w:val="00BA51D9"/>
    <w:rsid w:val="00BA5A47"/>
    <w:rsid w:val="00BA63E0"/>
    <w:rsid w:val="00BA7778"/>
    <w:rsid w:val="00BB1665"/>
    <w:rsid w:val="00BB3392"/>
    <w:rsid w:val="00BB5DA3"/>
    <w:rsid w:val="00BB5DFC"/>
    <w:rsid w:val="00BB723E"/>
    <w:rsid w:val="00BC0959"/>
    <w:rsid w:val="00BC18DA"/>
    <w:rsid w:val="00BC24B7"/>
    <w:rsid w:val="00BC5850"/>
    <w:rsid w:val="00BC5DD0"/>
    <w:rsid w:val="00BC6918"/>
    <w:rsid w:val="00BD0052"/>
    <w:rsid w:val="00BD1146"/>
    <w:rsid w:val="00BD279D"/>
    <w:rsid w:val="00BD3579"/>
    <w:rsid w:val="00BD3893"/>
    <w:rsid w:val="00BD3973"/>
    <w:rsid w:val="00BD3F8D"/>
    <w:rsid w:val="00BD404A"/>
    <w:rsid w:val="00BD6BB8"/>
    <w:rsid w:val="00BE060A"/>
    <w:rsid w:val="00BE1D4B"/>
    <w:rsid w:val="00BE300D"/>
    <w:rsid w:val="00BE3EDA"/>
    <w:rsid w:val="00BE44A0"/>
    <w:rsid w:val="00BE6D19"/>
    <w:rsid w:val="00BE79E8"/>
    <w:rsid w:val="00BF260F"/>
    <w:rsid w:val="00BF2C6C"/>
    <w:rsid w:val="00BF306D"/>
    <w:rsid w:val="00BF62C2"/>
    <w:rsid w:val="00BF6BB2"/>
    <w:rsid w:val="00BF7DB9"/>
    <w:rsid w:val="00C02004"/>
    <w:rsid w:val="00C04E2E"/>
    <w:rsid w:val="00C0798E"/>
    <w:rsid w:val="00C10A1F"/>
    <w:rsid w:val="00C1315E"/>
    <w:rsid w:val="00C13BBE"/>
    <w:rsid w:val="00C15129"/>
    <w:rsid w:val="00C2116D"/>
    <w:rsid w:val="00C25972"/>
    <w:rsid w:val="00C3147B"/>
    <w:rsid w:val="00C318B7"/>
    <w:rsid w:val="00C36B02"/>
    <w:rsid w:val="00C36D36"/>
    <w:rsid w:val="00C417A5"/>
    <w:rsid w:val="00C43356"/>
    <w:rsid w:val="00C45392"/>
    <w:rsid w:val="00C4598B"/>
    <w:rsid w:val="00C460AD"/>
    <w:rsid w:val="00C50EE4"/>
    <w:rsid w:val="00C51C05"/>
    <w:rsid w:val="00C5593E"/>
    <w:rsid w:val="00C55BD6"/>
    <w:rsid w:val="00C6006D"/>
    <w:rsid w:val="00C658E4"/>
    <w:rsid w:val="00C66BA2"/>
    <w:rsid w:val="00C77B02"/>
    <w:rsid w:val="00C8301D"/>
    <w:rsid w:val="00C83FD0"/>
    <w:rsid w:val="00C84271"/>
    <w:rsid w:val="00C84C72"/>
    <w:rsid w:val="00C85CF8"/>
    <w:rsid w:val="00C86093"/>
    <w:rsid w:val="00C87C68"/>
    <w:rsid w:val="00C91DAA"/>
    <w:rsid w:val="00C92895"/>
    <w:rsid w:val="00C95985"/>
    <w:rsid w:val="00C95EFC"/>
    <w:rsid w:val="00C97043"/>
    <w:rsid w:val="00CA00EF"/>
    <w:rsid w:val="00CA081E"/>
    <w:rsid w:val="00CA1475"/>
    <w:rsid w:val="00CA29F9"/>
    <w:rsid w:val="00CA5472"/>
    <w:rsid w:val="00CB03FD"/>
    <w:rsid w:val="00CB184D"/>
    <w:rsid w:val="00CB2C8E"/>
    <w:rsid w:val="00CC0A7D"/>
    <w:rsid w:val="00CC14DB"/>
    <w:rsid w:val="00CC1DA3"/>
    <w:rsid w:val="00CC29DA"/>
    <w:rsid w:val="00CC3645"/>
    <w:rsid w:val="00CC39AF"/>
    <w:rsid w:val="00CC411D"/>
    <w:rsid w:val="00CC5026"/>
    <w:rsid w:val="00CC5522"/>
    <w:rsid w:val="00CC68D0"/>
    <w:rsid w:val="00CC7200"/>
    <w:rsid w:val="00CC7306"/>
    <w:rsid w:val="00CD0392"/>
    <w:rsid w:val="00CD2682"/>
    <w:rsid w:val="00CD2718"/>
    <w:rsid w:val="00CD3C79"/>
    <w:rsid w:val="00CD51E7"/>
    <w:rsid w:val="00CD5399"/>
    <w:rsid w:val="00CD6C6F"/>
    <w:rsid w:val="00CE0BF6"/>
    <w:rsid w:val="00CE1AC8"/>
    <w:rsid w:val="00CE1E0F"/>
    <w:rsid w:val="00CE29ED"/>
    <w:rsid w:val="00CE4F24"/>
    <w:rsid w:val="00CE52BD"/>
    <w:rsid w:val="00CE5E66"/>
    <w:rsid w:val="00CE6397"/>
    <w:rsid w:val="00CE7505"/>
    <w:rsid w:val="00CF1938"/>
    <w:rsid w:val="00CF25CD"/>
    <w:rsid w:val="00CF4884"/>
    <w:rsid w:val="00CF7C3C"/>
    <w:rsid w:val="00D00E2B"/>
    <w:rsid w:val="00D01530"/>
    <w:rsid w:val="00D03075"/>
    <w:rsid w:val="00D03F9A"/>
    <w:rsid w:val="00D05FDC"/>
    <w:rsid w:val="00D0661E"/>
    <w:rsid w:val="00D06D51"/>
    <w:rsid w:val="00D125BD"/>
    <w:rsid w:val="00D13831"/>
    <w:rsid w:val="00D17CF5"/>
    <w:rsid w:val="00D2104D"/>
    <w:rsid w:val="00D212DE"/>
    <w:rsid w:val="00D21D17"/>
    <w:rsid w:val="00D221B0"/>
    <w:rsid w:val="00D24991"/>
    <w:rsid w:val="00D27071"/>
    <w:rsid w:val="00D2735F"/>
    <w:rsid w:val="00D27CAA"/>
    <w:rsid w:val="00D30091"/>
    <w:rsid w:val="00D33B83"/>
    <w:rsid w:val="00D3752C"/>
    <w:rsid w:val="00D3770D"/>
    <w:rsid w:val="00D413E2"/>
    <w:rsid w:val="00D42799"/>
    <w:rsid w:val="00D432B3"/>
    <w:rsid w:val="00D43D60"/>
    <w:rsid w:val="00D44D03"/>
    <w:rsid w:val="00D44EDB"/>
    <w:rsid w:val="00D45358"/>
    <w:rsid w:val="00D453B5"/>
    <w:rsid w:val="00D45BEF"/>
    <w:rsid w:val="00D465A8"/>
    <w:rsid w:val="00D4723C"/>
    <w:rsid w:val="00D47853"/>
    <w:rsid w:val="00D50255"/>
    <w:rsid w:val="00D508B7"/>
    <w:rsid w:val="00D50A29"/>
    <w:rsid w:val="00D51502"/>
    <w:rsid w:val="00D51FC9"/>
    <w:rsid w:val="00D52A4B"/>
    <w:rsid w:val="00D54E1E"/>
    <w:rsid w:val="00D55D1A"/>
    <w:rsid w:val="00D5635C"/>
    <w:rsid w:val="00D57343"/>
    <w:rsid w:val="00D57BC9"/>
    <w:rsid w:val="00D6079F"/>
    <w:rsid w:val="00D61736"/>
    <w:rsid w:val="00D62130"/>
    <w:rsid w:val="00D63178"/>
    <w:rsid w:val="00D66520"/>
    <w:rsid w:val="00D67279"/>
    <w:rsid w:val="00D67481"/>
    <w:rsid w:val="00D67FA5"/>
    <w:rsid w:val="00D71E63"/>
    <w:rsid w:val="00D74C0E"/>
    <w:rsid w:val="00D81714"/>
    <w:rsid w:val="00D82523"/>
    <w:rsid w:val="00D82C1C"/>
    <w:rsid w:val="00D85720"/>
    <w:rsid w:val="00D860CE"/>
    <w:rsid w:val="00D863D7"/>
    <w:rsid w:val="00D86615"/>
    <w:rsid w:val="00D87443"/>
    <w:rsid w:val="00D874EF"/>
    <w:rsid w:val="00D917F7"/>
    <w:rsid w:val="00D9206C"/>
    <w:rsid w:val="00D92C46"/>
    <w:rsid w:val="00D92DAA"/>
    <w:rsid w:val="00D93769"/>
    <w:rsid w:val="00D94731"/>
    <w:rsid w:val="00DA2DBF"/>
    <w:rsid w:val="00DA387B"/>
    <w:rsid w:val="00DA4B7E"/>
    <w:rsid w:val="00DA66C3"/>
    <w:rsid w:val="00DA6C90"/>
    <w:rsid w:val="00DB1BFB"/>
    <w:rsid w:val="00DB2563"/>
    <w:rsid w:val="00DB7193"/>
    <w:rsid w:val="00DB7EA4"/>
    <w:rsid w:val="00DC066A"/>
    <w:rsid w:val="00DC1C5E"/>
    <w:rsid w:val="00DC20AA"/>
    <w:rsid w:val="00DC36EC"/>
    <w:rsid w:val="00DC40AE"/>
    <w:rsid w:val="00DC65B8"/>
    <w:rsid w:val="00DC6720"/>
    <w:rsid w:val="00DD0AF9"/>
    <w:rsid w:val="00DD0B87"/>
    <w:rsid w:val="00DE1FA2"/>
    <w:rsid w:val="00DE2179"/>
    <w:rsid w:val="00DE21D1"/>
    <w:rsid w:val="00DE34CF"/>
    <w:rsid w:val="00DE3C0F"/>
    <w:rsid w:val="00DE3CBB"/>
    <w:rsid w:val="00DE4007"/>
    <w:rsid w:val="00DE45EC"/>
    <w:rsid w:val="00DF0651"/>
    <w:rsid w:val="00DF1410"/>
    <w:rsid w:val="00DF2C6B"/>
    <w:rsid w:val="00DF4DA5"/>
    <w:rsid w:val="00DF68A1"/>
    <w:rsid w:val="00E00CC1"/>
    <w:rsid w:val="00E010B8"/>
    <w:rsid w:val="00E02ED7"/>
    <w:rsid w:val="00E043D3"/>
    <w:rsid w:val="00E04AE0"/>
    <w:rsid w:val="00E0532F"/>
    <w:rsid w:val="00E05F19"/>
    <w:rsid w:val="00E0661D"/>
    <w:rsid w:val="00E06A46"/>
    <w:rsid w:val="00E12063"/>
    <w:rsid w:val="00E12809"/>
    <w:rsid w:val="00E13F3D"/>
    <w:rsid w:val="00E153CE"/>
    <w:rsid w:val="00E21083"/>
    <w:rsid w:val="00E226BE"/>
    <w:rsid w:val="00E226F3"/>
    <w:rsid w:val="00E2429F"/>
    <w:rsid w:val="00E25028"/>
    <w:rsid w:val="00E26871"/>
    <w:rsid w:val="00E26AD1"/>
    <w:rsid w:val="00E2718A"/>
    <w:rsid w:val="00E310CB"/>
    <w:rsid w:val="00E327E1"/>
    <w:rsid w:val="00E34898"/>
    <w:rsid w:val="00E35F9F"/>
    <w:rsid w:val="00E37AB7"/>
    <w:rsid w:val="00E406AE"/>
    <w:rsid w:val="00E40767"/>
    <w:rsid w:val="00E40FDF"/>
    <w:rsid w:val="00E432FA"/>
    <w:rsid w:val="00E43AC2"/>
    <w:rsid w:val="00E446E2"/>
    <w:rsid w:val="00E44962"/>
    <w:rsid w:val="00E4531E"/>
    <w:rsid w:val="00E526E7"/>
    <w:rsid w:val="00E52B25"/>
    <w:rsid w:val="00E53687"/>
    <w:rsid w:val="00E5506B"/>
    <w:rsid w:val="00E55BA9"/>
    <w:rsid w:val="00E601E8"/>
    <w:rsid w:val="00E614E4"/>
    <w:rsid w:val="00E630F6"/>
    <w:rsid w:val="00E64B5F"/>
    <w:rsid w:val="00E67782"/>
    <w:rsid w:val="00E71383"/>
    <w:rsid w:val="00E725FE"/>
    <w:rsid w:val="00E803A5"/>
    <w:rsid w:val="00E81F16"/>
    <w:rsid w:val="00E86688"/>
    <w:rsid w:val="00E878BF"/>
    <w:rsid w:val="00E91350"/>
    <w:rsid w:val="00E926CD"/>
    <w:rsid w:val="00E93D8E"/>
    <w:rsid w:val="00E943C9"/>
    <w:rsid w:val="00E94EF0"/>
    <w:rsid w:val="00E96ED1"/>
    <w:rsid w:val="00EA14B5"/>
    <w:rsid w:val="00EA2032"/>
    <w:rsid w:val="00EA4C87"/>
    <w:rsid w:val="00EA5623"/>
    <w:rsid w:val="00EA74DA"/>
    <w:rsid w:val="00EB09B7"/>
    <w:rsid w:val="00EB1817"/>
    <w:rsid w:val="00EB5D8E"/>
    <w:rsid w:val="00EC05CC"/>
    <w:rsid w:val="00EC1EF9"/>
    <w:rsid w:val="00EC335D"/>
    <w:rsid w:val="00EC39F4"/>
    <w:rsid w:val="00EC67A6"/>
    <w:rsid w:val="00EC694C"/>
    <w:rsid w:val="00ED0518"/>
    <w:rsid w:val="00ED0FDD"/>
    <w:rsid w:val="00ED792C"/>
    <w:rsid w:val="00EE183A"/>
    <w:rsid w:val="00EE2842"/>
    <w:rsid w:val="00EE7D7C"/>
    <w:rsid w:val="00EF0181"/>
    <w:rsid w:val="00EF060F"/>
    <w:rsid w:val="00EF2E00"/>
    <w:rsid w:val="00EF40D6"/>
    <w:rsid w:val="00F001C8"/>
    <w:rsid w:val="00F00984"/>
    <w:rsid w:val="00F0169C"/>
    <w:rsid w:val="00F01B4C"/>
    <w:rsid w:val="00F02B0C"/>
    <w:rsid w:val="00F04E97"/>
    <w:rsid w:val="00F07105"/>
    <w:rsid w:val="00F07155"/>
    <w:rsid w:val="00F101B2"/>
    <w:rsid w:val="00F10700"/>
    <w:rsid w:val="00F11440"/>
    <w:rsid w:val="00F11A27"/>
    <w:rsid w:val="00F123F2"/>
    <w:rsid w:val="00F14961"/>
    <w:rsid w:val="00F15DD5"/>
    <w:rsid w:val="00F21CB9"/>
    <w:rsid w:val="00F24FDD"/>
    <w:rsid w:val="00F25D98"/>
    <w:rsid w:val="00F300FB"/>
    <w:rsid w:val="00F335F1"/>
    <w:rsid w:val="00F34237"/>
    <w:rsid w:val="00F34CD1"/>
    <w:rsid w:val="00F37473"/>
    <w:rsid w:val="00F40225"/>
    <w:rsid w:val="00F41ABF"/>
    <w:rsid w:val="00F45C02"/>
    <w:rsid w:val="00F45C08"/>
    <w:rsid w:val="00F55065"/>
    <w:rsid w:val="00F5656B"/>
    <w:rsid w:val="00F56724"/>
    <w:rsid w:val="00F60521"/>
    <w:rsid w:val="00F61782"/>
    <w:rsid w:val="00F62681"/>
    <w:rsid w:val="00F700B1"/>
    <w:rsid w:val="00F71D22"/>
    <w:rsid w:val="00F725B6"/>
    <w:rsid w:val="00F75001"/>
    <w:rsid w:val="00F75808"/>
    <w:rsid w:val="00F804FE"/>
    <w:rsid w:val="00F82FA2"/>
    <w:rsid w:val="00F84F4E"/>
    <w:rsid w:val="00F85015"/>
    <w:rsid w:val="00F87113"/>
    <w:rsid w:val="00F90DB1"/>
    <w:rsid w:val="00F920B7"/>
    <w:rsid w:val="00F92191"/>
    <w:rsid w:val="00F92856"/>
    <w:rsid w:val="00F95C89"/>
    <w:rsid w:val="00F96149"/>
    <w:rsid w:val="00F973E3"/>
    <w:rsid w:val="00FA07ED"/>
    <w:rsid w:val="00FA0D0E"/>
    <w:rsid w:val="00FA3C66"/>
    <w:rsid w:val="00FA44FB"/>
    <w:rsid w:val="00FA6308"/>
    <w:rsid w:val="00FA645C"/>
    <w:rsid w:val="00FA6AFA"/>
    <w:rsid w:val="00FB0350"/>
    <w:rsid w:val="00FB1CD2"/>
    <w:rsid w:val="00FB30C7"/>
    <w:rsid w:val="00FB6386"/>
    <w:rsid w:val="00FB66CF"/>
    <w:rsid w:val="00FC0E28"/>
    <w:rsid w:val="00FC5959"/>
    <w:rsid w:val="00FC62D8"/>
    <w:rsid w:val="00FD0BB6"/>
    <w:rsid w:val="00FD220F"/>
    <w:rsid w:val="00FD2C34"/>
    <w:rsid w:val="00FD3AE6"/>
    <w:rsid w:val="00FD4024"/>
    <w:rsid w:val="00FD44ED"/>
    <w:rsid w:val="00FD4E93"/>
    <w:rsid w:val="00FD5EF4"/>
    <w:rsid w:val="00FE1E72"/>
    <w:rsid w:val="00FF24F5"/>
    <w:rsid w:val="00FF34A5"/>
    <w:rsid w:val="00FF6A95"/>
    <w:rsid w:val="01365693"/>
    <w:rsid w:val="015A4900"/>
    <w:rsid w:val="017D0B9A"/>
    <w:rsid w:val="0183340A"/>
    <w:rsid w:val="019B0920"/>
    <w:rsid w:val="01D824B0"/>
    <w:rsid w:val="01E8200C"/>
    <w:rsid w:val="01F21A32"/>
    <w:rsid w:val="0234382A"/>
    <w:rsid w:val="026D6ADF"/>
    <w:rsid w:val="027302E3"/>
    <w:rsid w:val="02790F37"/>
    <w:rsid w:val="028100E8"/>
    <w:rsid w:val="02A0095B"/>
    <w:rsid w:val="02B5553A"/>
    <w:rsid w:val="02E841EF"/>
    <w:rsid w:val="02F55E6D"/>
    <w:rsid w:val="03051517"/>
    <w:rsid w:val="035B67BF"/>
    <w:rsid w:val="036B0C65"/>
    <w:rsid w:val="038C6F9A"/>
    <w:rsid w:val="03905CE5"/>
    <w:rsid w:val="039D2DDA"/>
    <w:rsid w:val="03D30207"/>
    <w:rsid w:val="04347716"/>
    <w:rsid w:val="043C3BFF"/>
    <w:rsid w:val="0466129A"/>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7E55F5"/>
    <w:rsid w:val="0A8A2E78"/>
    <w:rsid w:val="0A9806C0"/>
    <w:rsid w:val="0AC4233C"/>
    <w:rsid w:val="0AE34BBD"/>
    <w:rsid w:val="0AE83A13"/>
    <w:rsid w:val="0AF17E80"/>
    <w:rsid w:val="0B682E4D"/>
    <w:rsid w:val="0B9A2898"/>
    <w:rsid w:val="0BAF18E6"/>
    <w:rsid w:val="0BBD3B3C"/>
    <w:rsid w:val="0BFB569A"/>
    <w:rsid w:val="0C054BD0"/>
    <w:rsid w:val="0C277EFD"/>
    <w:rsid w:val="0C295162"/>
    <w:rsid w:val="0C314090"/>
    <w:rsid w:val="0C676A27"/>
    <w:rsid w:val="0C8135CC"/>
    <w:rsid w:val="0C997D34"/>
    <w:rsid w:val="0CAD1693"/>
    <w:rsid w:val="0CB92CEF"/>
    <w:rsid w:val="0CC032C9"/>
    <w:rsid w:val="0CC87686"/>
    <w:rsid w:val="0CD64D09"/>
    <w:rsid w:val="0CFB45A3"/>
    <w:rsid w:val="0D01740C"/>
    <w:rsid w:val="0D05408B"/>
    <w:rsid w:val="0D094666"/>
    <w:rsid w:val="0D2B7F62"/>
    <w:rsid w:val="0D566E02"/>
    <w:rsid w:val="0D643188"/>
    <w:rsid w:val="0D683051"/>
    <w:rsid w:val="0D8036AB"/>
    <w:rsid w:val="0DE43CFC"/>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E05C70"/>
    <w:rsid w:val="10FA61E7"/>
    <w:rsid w:val="112450FF"/>
    <w:rsid w:val="11664236"/>
    <w:rsid w:val="119404AD"/>
    <w:rsid w:val="11952481"/>
    <w:rsid w:val="1199286D"/>
    <w:rsid w:val="11B00A36"/>
    <w:rsid w:val="11C73704"/>
    <w:rsid w:val="11CC0604"/>
    <w:rsid w:val="11D162F3"/>
    <w:rsid w:val="11E175A3"/>
    <w:rsid w:val="11E710C1"/>
    <w:rsid w:val="1209671B"/>
    <w:rsid w:val="12306CE4"/>
    <w:rsid w:val="12321DFA"/>
    <w:rsid w:val="123333BB"/>
    <w:rsid w:val="123639F0"/>
    <w:rsid w:val="123A037F"/>
    <w:rsid w:val="124774B6"/>
    <w:rsid w:val="127C66E3"/>
    <w:rsid w:val="128F16AE"/>
    <w:rsid w:val="12AC4713"/>
    <w:rsid w:val="12B360DE"/>
    <w:rsid w:val="12C322F7"/>
    <w:rsid w:val="12D75AB6"/>
    <w:rsid w:val="12F21243"/>
    <w:rsid w:val="131F396E"/>
    <w:rsid w:val="1327446A"/>
    <w:rsid w:val="134F6298"/>
    <w:rsid w:val="135A06BF"/>
    <w:rsid w:val="137E1A0C"/>
    <w:rsid w:val="13A2482F"/>
    <w:rsid w:val="13A36145"/>
    <w:rsid w:val="13BB275A"/>
    <w:rsid w:val="13CB3A86"/>
    <w:rsid w:val="140932AF"/>
    <w:rsid w:val="140A6DEE"/>
    <w:rsid w:val="1422B39D"/>
    <w:rsid w:val="144743F3"/>
    <w:rsid w:val="14474549"/>
    <w:rsid w:val="14B0367E"/>
    <w:rsid w:val="14BB7FF9"/>
    <w:rsid w:val="14BD4FEE"/>
    <w:rsid w:val="14D90204"/>
    <w:rsid w:val="152B159B"/>
    <w:rsid w:val="152D08BA"/>
    <w:rsid w:val="155C679B"/>
    <w:rsid w:val="156B77E5"/>
    <w:rsid w:val="157907F0"/>
    <w:rsid w:val="1585721A"/>
    <w:rsid w:val="15862A5E"/>
    <w:rsid w:val="158F7278"/>
    <w:rsid w:val="15AE749F"/>
    <w:rsid w:val="15C25510"/>
    <w:rsid w:val="15FD1BE1"/>
    <w:rsid w:val="16043765"/>
    <w:rsid w:val="16046F2D"/>
    <w:rsid w:val="160C6E52"/>
    <w:rsid w:val="165D4EE1"/>
    <w:rsid w:val="16660D5E"/>
    <w:rsid w:val="16E52A5C"/>
    <w:rsid w:val="16F0470E"/>
    <w:rsid w:val="16F637CA"/>
    <w:rsid w:val="16FE0356"/>
    <w:rsid w:val="17063239"/>
    <w:rsid w:val="17566556"/>
    <w:rsid w:val="176E7D28"/>
    <w:rsid w:val="177A2DB8"/>
    <w:rsid w:val="177C0994"/>
    <w:rsid w:val="1781069F"/>
    <w:rsid w:val="17905436"/>
    <w:rsid w:val="17996E43"/>
    <w:rsid w:val="17B07A3C"/>
    <w:rsid w:val="17B36CF6"/>
    <w:rsid w:val="17E219BD"/>
    <w:rsid w:val="17F379D5"/>
    <w:rsid w:val="18264981"/>
    <w:rsid w:val="18481362"/>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9A642D"/>
    <w:rsid w:val="19EE22D6"/>
    <w:rsid w:val="19F43C65"/>
    <w:rsid w:val="1A0C15F2"/>
    <w:rsid w:val="1A122C62"/>
    <w:rsid w:val="1A162BC9"/>
    <w:rsid w:val="1A3F62C2"/>
    <w:rsid w:val="1A4D1DAE"/>
    <w:rsid w:val="1A844704"/>
    <w:rsid w:val="1AA90ECC"/>
    <w:rsid w:val="1AAE7424"/>
    <w:rsid w:val="1AE6027C"/>
    <w:rsid w:val="1AF731C9"/>
    <w:rsid w:val="1B2E05DF"/>
    <w:rsid w:val="1B46204F"/>
    <w:rsid w:val="1B474B7F"/>
    <w:rsid w:val="1B537F6D"/>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AD5623"/>
    <w:rsid w:val="1DB7806F"/>
    <w:rsid w:val="1DD377A6"/>
    <w:rsid w:val="1DD45B7E"/>
    <w:rsid w:val="1DDF13CD"/>
    <w:rsid w:val="1DE0617B"/>
    <w:rsid w:val="1DEE3482"/>
    <w:rsid w:val="1E1C0CFB"/>
    <w:rsid w:val="1E1D5F75"/>
    <w:rsid w:val="1E5D7BF2"/>
    <w:rsid w:val="1E944A43"/>
    <w:rsid w:val="1E966DC9"/>
    <w:rsid w:val="1EBC7191"/>
    <w:rsid w:val="1ED63447"/>
    <w:rsid w:val="1EF43328"/>
    <w:rsid w:val="1EF4776E"/>
    <w:rsid w:val="1F011A6A"/>
    <w:rsid w:val="1F037142"/>
    <w:rsid w:val="1F096E77"/>
    <w:rsid w:val="1F321410"/>
    <w:rsid w:val="1F354C71"/>
    <w:rsid w:val="1F767AE9"/>
    <w:rsid w:val="1F8964CB"/>
    <w:rsid w:val="1F98C229"/>
    <w:rsid w:val="1F9E5842"/>
    <w:rsid w:val="1F9F02AF"/>
    <w:rsid w:val="1FA808BE"/>
    <w:rsid w:val="1FB752C9"/>
    <w:rsid w:val="1FC32A03"/>
    <w:rsid w:val="1FE725CE"/>
    <w:rsid w:val="1FE96788"/>
    <w:rsid w:val="1FF45B7B"/>
    <w:rsid w:val="20076D9A"/>
    <w:rsid w:val="203B057D"/>
    <w:rsid w:val="20531417"/>
    <w:rsid w:val="20581E0B"/>
    <w:rsid w:val="208D0EB9"/>
    <w:rsid w:val="20CF004D"/>
    <w:rsid w:val="20EE3611"/>
    <w:rsid w:val="20EE39E4"/>
    <w:rsid w:val="20FA47D8"/>
    <w:rsid w:val="210C0BC6"/>
    <w:rsid w:val="21AB70A0"/>
    <w:rsid w:val="21B04625"/>
    <w:rsid w:val="21C15E44"/>
    <w:rsid w:val="22024F68"/>
    <w:rsid w:val="220E3993"/>
    <w:rsid w:val="2216237D"/>
    <w:rsid w:val="222447AB"/>
    <w:rsid w:val="222A56F2"/>
    <w:rsid w:val="224B3DFA"/>
    <w:rsid w:val="22515A99"/>
    <w:rsid w:val="22520E8F"/>
    <w:rsid w:val="225C6499"/>
    <w:rsid w:val="225F1E54"/>
    <w:rsid w:val="227F6D6F"/>
    <w:rsid w:val="2291716F"/>
    <w:rsid w:val="229B61AC"/>
    <w:rsid w:val="229C4BB4"/>
    <w:rsid w:val="229F5329"/>
    <w:rsid w:val="22AA2000"/>
    <w:rsid w:val="22AF6734"/>
    <w:rsid w:val="22AF686F"/>
    <w:rsid w:val="22DD608F"/>
    <w:rsid w:val="22ED604F"/>
    <w:rsid w:val="23255AC3"/>
    <w:rsid w:val="23693F28"/>
    <w:rsid w:val="23811813"/>
    <w:rsid w:val="23BB314F"/>
    <w:rsid w:val="23BE6645"/>
    <w:rsid w:val="23DB3E19"/>
    <w:rsid w:val="23F7298C"/>
    <w:rsid w:val="24144B7C"/>
    <w:rsid w:val="24166BE7"/>
    <w:rsid w:val="241B2E80"/>
    <w:rsid w:val="241DB120"/>
    <w:rsid w:val="242B79E5"/>
    <w:rsid w:val="24470093"/>
    <w:rsid w:val="2447389C"/>
    <w:rsid w:val="244C591A"/>
    <w:rsid w:val="245C21FE"/>
    <w:rsid w:val="245F329D"/>
    <w:rsid w:val="24832476"/>
    <w:rsid w:val="2486718C"/>
    <w:rsid w:val="2492005F"/>
    <w:rsid w:val="24A638DE"/>
    <w:rsid w:val="24B40280"/>
    <w:rsid w:val="253B5D82"/>
    <w:rsid w:val="25787562"/>
    <w:rsid w:val="25A3120E"/>
    <w:rsid w:val="25DD4DA6"/>
    <w:rsid w:val="25FE9099"/>
    <w:rsid w:val="2605035E"/>
    <w:rsid w:val="2610701D"/>
    <w:rsid w:val="26326E4F"/>
    <w:rsid w:val="2647305C"/>
    <w:rsid w:val="26521C05"/>
    <w:rsid w:val="26587CAA"/>
    <w:rsid w:val="265961C6"/>
    <w:rsid w:val="2682230E"/>
    <w:rsid w:val="26C5358D"/>
    <w:rsid w:val="26E37B49"/>
    <w:rsid w:val="26FB3FAA"/>
    <w:rsid w:val="2726208B"/>
    <w:rsid w:val="272F0038"/>
    <w:rsid w:val="27322395"/>
    <w:rsid w:val="274F000B"/>
    <w:rsid w:val="276F5693"/>
    <w:rsid w:val="277C5D95"/>
    <w:rsid w:val="278D43C7"/>
    <w:rsid w:val="27D60AFD"/>
    <w:rsid w:val="27D83C77"/>
    <w:rsid w:val="27F3CC6A"/>
    <w:rsid w:val="28021B5C"/>
    <w:rsid w:val="280F5E76"/>
    <w:rsid w:val="283952F3"/>
    <w:rsid w:val="284923A7"/>
    <w:rsid w:val="28702BC6"/>
    <w:rsid w:val="287249EB"/>
    <w:rsid w:val="28776B74"/>
    <w:rsid w:val="288E6799"/>
    <w:rsid w:val="28941555"/>
    <w:rsid w:val="28BB59A2"/>
    <w:rsid w:val="28C00939"/>
    <w:rsid w:val="28CA367D"/>
    <w:rsid w:val="2933020F"/>
    <w:rsid w:val="293474CD"/>
    <w:rsid w:val="29420CFC"/>
    <w:rsid w:val="294E3354"/>
    <w:rsid w:val="29566BEE"/>
    <w:rsid w:val="296C070D"/>
    <w:rsid w:val="2976619C"/>
    <w:rsid w:val="297B7724"/>
    <w:rsid w:val="2995236F"/>
    <w:rsid w:val="29B25753"/>
    <w:rsid w:val="29FE45C7"/>
    <w:rsid w:val="2A19BBC9"/>
    <w:rsid w:val="2A1D1285"/>
    <w:rsid w:val="2A350494"/>
    <w:rsid w:val="2A3A7FD7"/>
    <w:rsid w:val="2A405005"/>
    <w:rsid w:val="2A45284D"/>
    <w:rsid w:val="2A477D53"/>
    <w:rsid w:val="2A60336E"/>
    <w:rsid w:val="2A616349"/>
    <w:rsid w:val="2A704AE2"/>
    <w:rsid w:val="2A802AE8"/>
    <w:rsid w:val="2A81244C"/>
    <w:rsid w:val="2A8F7B69"/>
    <w:rsid w:val="2AFDFC22"/>
    <w:rsid w:val="2B025DA2"/>
    <w:rsid w:val="2B1B263F"/>
    <w:rsid w:val="2B272F32"/>
    <w:rsid w:val="2B29C32B"/>
    <w:rsid w:val="2BA4734B"/>
    <w:rsid w:val="2BB04B9E"/>
    <w:rsid w:val="2BB60BE7"/>
    <w:rsid w:val="2BCF1427"/>
    <w:rsid w:val="2BD77252"/>
    <w:rsid w:val="2BDF318A"/>
    <w:rsid w:val="2BF644B9"/>
    <w:rsid w:val="2BF854B1"/>
    <w:rsid w:val="2C04684A"/>
    <w:rsid w:val="2C0C2FFC"/>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231986"/>
    <w:rsid w:val="2E2C3D21"/>
    <w:rsid w:val="2E2C79CF"/>
    <w:rsid w:val="2E4D693E"/>
    <w:rsid w:val="2E557AB1"/>
    <w:rsid w:val="2E5E462F"/>
    <w:rsid w:val="2E6A5A60"/>
    <w:rsid w:val="2E6E5EBA"/>
    <w:rsid w:val="2E76495E"/>
    <w:rsid w:val="2EC462EC"/>
    <w:rsid w:val="2ED523E6"/>
    <w:rsid w:val="2EE03D4B"/>
    <w:rsid w:val="2EFA1321"/>
    <w:rsid w:val="2F127411"/>
    <w:rsid w:val="2F27004E"/>
    <w:rsid w:val="2F3A2B5C"/>
    <w:rsid w:val="2F404DFE"/>
    <w:rsid w:val="2F50459E"/>
    <w:rsid w:val="2F803D98"/>
    <w:rsid w:val="2FDB4AFF"/>
    <w:rsid w:val="30124269"/>
    <w:rsid w:val="30293BB4"/>
    <w:rsid w:val="303C49C9"/>
    <w:rsid w:val="30493BC2"/>
    <w:rsid w:val="307A661B"/>
    <w:rsid w:val="309767C4"/>
    <w:rsid w:val="309F3B68"/>
    <w:rsid w:val="30B50004"/>
    <w:rsid w:val="30CB269E"/>
    <w:rsid w:val="30CD1F10"/>
    <w:rsid w:val="30F86069"/>
    <w:rsid w:val="31075B7E"/>
    <w:rsid w:val="31136959"/>
    <w:rsid w:val="311A02BA"/>
    <w:rsid w:val="312B2C5E"/>
    <w:rsid w:val="31353647"/>
    <w:rsid w:val="313666CD"/>
    <w:rsid w:val="313960CD"/>
    <w:rsid w:val="313F463D"/>
    <w:rsid w:val="31514CF8"/>
    <w:rsid w:val="315E0A24"/>
    <w:rsid w:val="317503B0"/>
    <w:rsid w:val="31946A67"/>
    <w:rsid w:val="31E971ED"/>
    <w:rsid w:val="31F22330"/>
    <w:rsid w:val="321E5346"/>
    <w:rsid w:val="325A7729"/>
    <w:rsid w:val="32697D44"/>
    <w:rsid w:val="32773EB9"/>
    <w:rsid w:val="32816DF2"/>
    <w:rsid w:val="32D893BF"/>
    <w:rsid w:val="32E87617"/>
    <w:rsid w:val="33057035"/>
    <w:rsid w:val="33281EF2"/>
    <w:rsid w:val="333B229A"/>
    <w:rsid w:val="3349118B"/>
    <w:rsid w:val="33495B7B"/>
    <w:rsid w:val="33572E75"/>
    <w:rsid w:val="335D6F78"/>
    <w:rsid w:val="336A1C3A"/>
    <w:rsid w:val="33865EC1"/>
    <w:rsid w:val="33C93738"/>
    <w:rsid w:val="33F251A4"/>
    <w:rsid w:val="342527DB"/>
    <w:rsid w:val="344C22E2"/>
    <w:rsid w:val="34716FA1"/>
    <w:rsid w:val="34757CD3"/>
    <w:rsid w:val="34943ED3"/>
    <w:rsid w:val="34C51DA1"/>
    <w:rsid w:val="34E73300"/>
    <w:rsid w:val="34F07385"/>
    <w:rsid w:val="35051E50"/>
    <w:rsid w:val="35151AB8"/>
    <w:rsid w:val="35165EDC"/>
    <w:rsid w:val="352D3206"/>
    <w:rsid w:val="3539003E"/>
    <w:rsid w:val="353E6AFD"/>
    <w:rsid w:val="3557388E"/>
    <w:rsid w:val="35A717A5"/>
    <w:rsid w:val="35D03EEF"/>
    <w:rsid w:val="36102E6E"/>
    <w:rsid w:val="36126056"/>
    <w:rsid w:val="36192602"/>
    <w:rsid w:val="361A541A"/>
    <w:rsid w:val="361B2F76"/>
    <w:rsid w:val="363078F5"/>
    <w:rsid w:val="363203AC"/>
    <w:rsid w:val="36426764"/>
    <w:rsid w:val="36740754"/>
    <w:rsid w:val="3681022E"/>
    <w:rsid w:val="368E4960"/>
    <w:rsid w:val="36AD4E50"/>
    <w:rsid w:val="36B2072C"/>
    <w:rsid w:val="36B37275"/>
    <w:rsid w:val="36D33768"/>
    <w:rsid w:val="372B5157"/>
    <w:rsid w:val="372B58B0"/>
    <w:rsid w:val="373E08C5"/>
    <w:rsid w:val="374F144B"/>
    <w:rsid w:val="37527382"/>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B7661B"/>
    <w:rsid w:val="39EF72AE"/>
    <w:rsid w:val="3A13624C"/>
    <w:rsid w:val="3A3112B6"/>
    <w:rsid w:val="3A653472"/>
    <w:rsid w:val="3A890609"/>
    <w:rsid w:val="3AA6009A"/>
    <w:rsid w:val="3AB1084F"/>
    <w:rsid w:val="3ACA7503"/>
    <w:rsid w:val="3ACD432A"/>
    <w:rsid w:val="3AD71346"/>
    <w:rsid w:val="3ADE2921"/>
    <w:rsid w:val="3AF1514D"/>
    <w:rsid w:val="3AFF0C84"/>
    <w:rsid w:val="3B025A9C"/>
    <w:rsid w:val="3B0271E1"/>
    <w:rsid w:val="3B0A2C7A"/>
    <w:rsid w:val="3B234BDE"/>
    <w:rsid w:val="3B24AC72"/>
    <w:rsid w:val="3B395904"/>
    <w:rsid w:val="3B4C11E5"/>
    <w:rsid w:val="3B6269BD"/>
    <w:rsid w:val="3BAC2349"/>
    <w:rsid w:val="3BB13758"/>
    <w:rsid w:val="3BC15D57"/>
    <w:rsid w:val="3BCD64CF"/>
    <w:rsid w:val="3C2C38C7"/>
    <w:rsid w:val="3C3420E0"/>
    <w:rsid w:val="3C3C376C"/>
    <w:rsid w:val="3C684632"/>
    <w:rsid w:val="3C8D7DF9"/>
    <w:rsid w:val="3C9D4E80"/>
    <w:rsid w:val="3CB91AA9"/>
    <w:rsid w:val="3CD048C1"/>
    <w:rsid w:val="3CE1FAF9"/>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272A46"/>
    <w:rsid w:val="3E3A618C"/>
    <w:rsid w:val="3E507574"/>
    <w:rsid w:val="3E5A6ED9"/>
    <w:rsid w:val="3E5F2B08"/>
    <w:rsid w:val="3E6142CB"/>
    <w:rsid w:val="3E675770"/>
    <w:rsid w:val="3E787789"/>
    <w:rsid w:val="3E8F15F7"/>
    <w:rsid w:val="3E9B4C8C"/>
    <w:rsid w:val="3EB2313C"/>
    <w:rsid w:val="3EC87A49"/>
    <w:rsid w:val="3EDB7567"/>
    <w:rsid w:val="3EE57B6D"/>
    <w:rsid w:val="3F1974CE"/>
    <w:rsid w:val="3F255B91"/>
    <w:rsid w:val="3F3272B5"/>
    <w:rsid w:val="3F433D1F"/>
    <w:rsid w:val="3F95911B"/>
    <w:rsid w:val="3FB079D6"/>
    <w:rsid w:val="3FB46D38"/>
    <w:rsid w:val="3FC3690B"/>
    <w:rsid w:val="3FC743B8"/>
    <w:rsid w:val="3FD9441D"/>
    <w:rsid w:val="3FDB5B2A"/>
    <w:rsid w:val="3FEB310D"/>
    <w:rsid w:val="3FF72724"/>
    <w:rsid w:val="40102CE3"/>
    <w:rsid w:val="401C0410"/>
    <w:rsid w:val="40214E9A"/>
    <w:rsid w:val="402A419F"/>
    <w:rsid w:val="402B69D6"/>
    <w:rsid w:val="40370113"/>
    <w:rsid w:val="405326C3"/>
    <w:rsid w:val="40A44D1B"/>
    <w:rsid w:val="40B065AF"/>
    <w:rsid w:val="40C23407"/>
    <w:rsid w:val="40CA0F14"/>
    <w:rsid w:val="40EA49EE"/>
    <w:rsid w:val="40F30593"/>
    <w:rsid w:val="41013A83"/>
    <w:rsid w:val="41393610"/>
    <w:rsid w:val="414C644E"/>
    <w:rsid w:val="41951BE3"/>
    <w:rsid w:val="41B35E5C"/>
    <w:rsid w:val="41C52874"/>
    <w:rsid w:val="41C55BDF"/>
    <w:rsid w:val="41CF3A1B"/>
    <w:rsid w:val="41DF7134"/>
    <w:rsid w:val="41F05686"/>
    <w:rsid w:val="41FA60EB"/>
    <w:rsid w:val="42265FBC"/>
    <w:rsid w:val="42355699"/>
    <w:rsid w:val="425C1931"/>
    <w:rsid w:val="4283534E"/>
    <w:rsid w:val="42AF4A6F"/>
    <w:rsid w:val="42B63481"/>
    <w:rsid w:val="42BB299D"/>
    <w:rsid w:val="42C43181"/>
    <w:rsid w:val="42D377F6"/>
    <w:rsid w:val="42D40833"/>
    <w:rsid w:val="43615A55"/>
    <w:rsid w:val="4373679E"/>
    <w:rsid w:val="43775ABD"/>
    <w:rsid w:val="438E517A"/>
    <w:rsid w:val="43A16B5B"/>
    <w:rsid w:val="43B512F1"/>
    <w:rsid w:val="43CA3789"/>
    <w:rsid w:val="43CF26EE"/>
    <w:rsid w:val="43D22302"/>
    <w:rsid w:val="43F87310"/>
    <w:rsid w:val="44105B6D"/>
    <w:rsid w:val="442633D1"/>
    <w:rsid w:val="44495E16"/>
    <w:rsid w:val="445F08C3"/>
    <w:rsid w:val="447B5A8D"/>
    <w:rsid w:val="447C4308"/>
    <w:rsid w:val="44821676"/>
    <w:rsid w:val="449440C0"/>
    <w:rsid w:val="449C55C1"/>
    <w:rsid w:val="44A0294B"/>
    <w:rsid w:val="44ACADC4"/>
    <w:rsid w:val="44B55B10"/>
    <w:rsid w:val="44BE6E44"/>
    <w:rsid w:val="44D74780"/>
    <w:rsid w:val="44D869C3"/>
    <w:rsid w:val="44F70AC1"/>
    <w:rsid w:val="450D5D22"/>
    <w:rsid w:val="450F9A1B"/>
    <w:rsid w:val="4516153F"/>
    <w:rsid w:val="451E4BE3"/>
    <w:rsid w:val="456E40CC"/>
    <w:rsid w:val="457622CF"/>
    <w:rsid w:val="45BB73CE"/>
    <w:rsid w:val="45BC7184"/>
    <w:rsid w:val="45C54A36"/>
    <w:rsid w:val="45E048AA"/>
    <w:rsid w:val="45E65467"/>
    <w:rsid w:val="460A7FF5"/>
    <w:rsid w:val="46307004"/>
    <w:rsid w:val="46343CBF"/>
    <w:rsid w:val="46511253"/>
    <w:rsid w:val="46676190"/>
    <w:rsid w:val="468D0259"/>
    <w:rsid w:val="469C0A46"/>
    <w:rsid w:val="46CA3E01"/>
    <w:rsid w:val="46D6435B"/>
    <w:rsid w:val="46FF4401"/>
    <w:rsid w:val="47044840"/>
    <w:rsid w:val="47087F18"/>
    <w:rsid w:val="470ED5D7"/>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1A0316"/>
    <w:rsid w:val="4941162A"/>
    <w:rsid w:val="49621482"/>
    <w:rsid w:val="49794AF8"/>
    <w:rsid w:val="498878F4"/>
    <w:rsid w:val="49C123BB"/>
    <w:rsid w:val="49CB8242"/>
    <w:rsid w:val="49D947BA"/>
    <w:rsid w:val="49FA7F4E"/>
    <w:rsid w:val="4A022081"/>
    <w:rsid w:val="4A04F41A"/>
    <w:rsid w:val="4A0535BF"/>
    <w:rsid w:val="4A182544"/>
    <w:rsid w:val="4A2F21E8"/>
    <w:rsid w:val="4A43043E"/>
    <w:rsid w:val="4A615D70"/>
    <w:rsid w:val="4A706FB0"/>
    <w:rsid w:val="4A8F1E14"/>
    <w:rsid w:val="4A9C5999"/>
    <w:rsid w:val="4AC35D3D"/>
    <w:rsid w:val="4ACA2357"/>
    <w:rsid w:val="4AE07F6B"/>
    <w:rsid w:val="4AFF1518"/>
    <w:rsid w:val="4AFF5208"/>
    <w:rsid w:val="4B2A1C61"/>
    <w:rsid w:val="4B2B0B52"/>
    <w:rsid w:val="4B3B6071"/>
    <w:rsid w:val="4B7A56DF"/>
    <w:rsid w:val="4B983D0E"/>
    <w:rsid w:val="4BBF70AF"/>
    <w:rsid w:val="4BC215C0"/>
    <w:rsid w:val="4BC353E6"/>
    <w:rsid w:val="4BE333C1"/>
    <w:rsid w:val="4C2D7F5B"/>
    <w:rsid w:val="4C401097"/>
    <w:rsid w:val="4C4A1FED"/>
    <w:rsid w:val="4C7A078E"/>
    <w:rsid w:val="4CB47775"/>
    <w:rsid w:val="4CB55F83"/>
    <w:rsid w:val="4CD03B0C"/>
    <w:rsid w:val="4CD34B66"/>
    <w:rsid w:val="4CE27CEC"/>
    <w:rsid w:val="4CF741AE"/>
    <w:rsid w:val="4D23490A"/>
    <w:rsid w:val="4D271278"/>
    <w:rsid w:val="4D560EB6"/>
    <w:rsid w:val="4D5C53F9"/>
    <w:rsid w:val="4D661F15"/>
    <w:rsid w:val="4D8F70EF"/>
    <w:rsid w:val="4D902D7D"/>
    <w:rsid w:val="4DA30D40"/>
    <w:rsid w:val="4DA90FAE"/>
    <w:rsid w:val="4DAE08AD"/>
    <w:rsid w:val="4DB148AE"/>
    <w:rsid w:val="4DCB332B"/>
    <w:rsid w:val="4DEB443A"/>
    <w:rsid w:val="4E027177"/>
    <w:rsid w:val="4E092CE8"/>
    <w:rsid w:val="4E4179D4"/>
    <w:rsid w:val="4E6F1FB2"/>
    <w:rsid w:val="4E7B5851"/>
    <w:rsid w:val="4EDE4270"/>
    <w:rsid w:val="4EE419FD"/>
    <w:rsid w:val="4F012393"/>
    <w:rsid w:val="4F053DA0"/>
    <w:rsid w:val="4F0A58E9"/>
    <w:rsid w:val="4F214E99"/>
    <w:rsid w:val="4F5462E0"/>
    <w:rsid w:val="4F901B16"/>
    <w:rsid w:val="4F934661"/>
    <w:rsid w:val="4FCA40A6"/>
    <w:rsid w:val="4FD31D04"/>
    <w:rsid w:val="4FFC44D5"/>
    <w:rsid w:val="501A5689"/>
    <w:rsid w:val="504E04DD"/>
    <w:rsid w:val="50532ED8"/>
    <w:rsid w:val="50B2377A"/>
    <w:rsid w:val="50CE05B4"/>
    <w:rsid w:val="50D41FD9"/>
    <w:rsid w:val="50EB76A8"/>
    <w:rsid w:val="50F152BC"/>
    <w:rsid w:val="511E79E8"/>
    <w:rsid w:val="51253231"/>
    <w:rsid w:val="512A633A"/>
    <w:rsid w:val="51357D6C"/>
    <w:rsid w:val="51442D08"/>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7C6C08"/>
    <w:rsid w:val="5380560E"/>
    <w:rsid w:val="53847658"/>
    <w:rsid w:val="538879B0"/>
    <w:rsid w:val="53AC38FF"/>
    <w:rsid w:val="53CCC012"/>
    <w:rsid w:val="541217C9"/>
    <w:rsid w:val="541E4BA9"/>
    <w:rsid w:val="54742D6B"/>
    <w:rsid w:val="54750777"/>
    <w:rsid w:val="548D5D9B"/>
    <w:rsid w:val="54A907ED"/>
    <w:rsid w:val="54E30FD8"/>
    <w:rsid w:val="54FA2736"/>
    <w:rsid w:val="55097B17"/>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0C7D5E"/>
    <w:rsid w:val="572076BE"/>
    <w:rsid w:val="5731251C"/>
    <w:rsid w:val="573A715E"/>
    <w:rsid w:val="579156E8"/>
    <w:rsid w:val="579627C7"/>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8D9606"/>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217B6"/>
    <w:rsid w:val="5BF55C80"/>
    <w:rsid w:val="5BFC5361"/>
    <w:rsid w:val="5C08612A"/>
    <w:rsid w:val="5C0E3314"/>
    <w:rsid w:val="5C376349"/>
    <w:rsid w:val="5C5814EA"/>
    <w:rsid w:val="5C63E6A2"/>
    <w:rsid w:val="5C726CCF"/>
    <w:rsid w:val="5C7E1DEC"/>
    <w:rsid w:val="5CB905F4"/>
    <w:rsid w:val="5CCA5E3B"/>
    <w:rsid w:val="5CEF1074"/>
    <w:rsid w:val="5D0C67B4"/>
    <w:rsid w:val="5D1A2279"/>
    <w:rsid w:val="5D2D156D"/>
    <w:rsid w:val="5D335360"/>
    <w:rsid w:val="5D390F48"/>
    <w:rsid w:val="5D3A1E84"/>
    <w:rsid w:val="5D3E0CAC"/>
    <w:rsid w:val="5D5A71B7"/>
    <w:rsid w:val="5D5E3F5D"/>
    <w:rsid w:val="5D6B1310"/>
    <w:rsid w:val="5D790367"/>
    <w:rsid w:val="5D8871F5"/>
    <w:rsid w:val="5D9E1750"/>
    <w:rsid w:val="5DA41E76"/>
    <w:rsid w:val="5DAD4042"/>
    <w:rsid w:val="5DC332BE"/>
    <w:rsid w:val="5DE6099B"/>
    <w:rsid w:val="5DE8426B"/>
    <w:rsid w:val="5E133370"/>
    <w:rsid w:val="5E230800"/>
    <w:rsid w:val="5E445235"/>
    <w:rsid w:val="5E472532"/>
    <w:rsid w:val="5E474BDD"/>
    <w:rsid w:val="5E5F186B"/>
    <w:rsid w:val="5E8AC35C"/>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BFC847"/>
    <w:rsid w:val="61C87213"/>
    <w:rsid w:val="626771A1"/>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9EDE6D"/>
    <w:rsid w:val="63B374DF"/>
    <w:rsid w:val="63C65C21"/>
    <w:rsid w:val="63FB9630"/>
    <w:rsid w:val="64264BBD"/>
    <w:rsid w:val="642B1FB6"/>
    <w:rsid w:val="645C64E5"/>
    <w:rsid w:val="645F3C24"/>
    <w:rsid w:val="64793D89"/>
    <w:rsid w:val="64813CCA"/>
    <w:rsid w:val="64845F04"/>
    <w:rsid w:val="64B47D45"/>
    <w:rsid w:val="64C062F6"/>
    <w:rsid w:val="64F610E9"/>
    <w:rsid w:val="651EF38E"/>
    <w:rsid w:val="65274800"/>
    <w:rsid w:val="653A5D87"/>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93973B"/>
    <w:rsid w:val="67B7012D"/>
    <w:rsid w:val="67C92B1F"/>
    <w:rsid w:val="67D121E0"/>
    <w:rsid w:val="67ED0BDA"/>
    <w:rsid w:val="67FF3C0C"/>
    <w:rsid w:val="68224C33"/>
    <w:rsid w:val="682D7E63"/>
    <w:rsid w:val="68331615"/>
    <w:rsid w:val="68675773"/>
    <w:rsid w:val="68711131"/>
    <w:rsid w:val="68726316"/>
    <w:rsid w:val="68750289"/>
    <w:rsid w:val="687617D6"/>
    <w:rsid w:val="687D19D4"/>
    <w:rsid w:val="6888075D"/>
    <w:rsid w:val="68933845"/>
    <w:rsid w:val="68AB98DA"/>
    <w:rsid w:val="68E63296"/>
    <w:rsid w:val="690B0C63"/>
    <w:rsid w:val="691B1C77"/>
    <w:rsid w:val="691F0595"/>
    <w:rsid w:val="695402A0"/>
    <w:rsid w:val="69A075C0"/>
    <w:rsid w:val="69AD6419"/>
    <w:rsid w:val="69D519B1"/>
    <w:rsid w:val="69D55A27"/>
    <w:rsid w:val="69E23E56"/>
    <w:rsid w:val="69F82DEB"/>
    <w:rsid w:val="6A06437E"/>
    <w:rsid w:val="6A193DDA"/>
    <w:rsid w:val="6A293F22"/>
    <w:rsid w:val="6A3E781A"/>
    <w:rsid w:val="6A5E005A"/>
    <w:rsid w:val="6AA6346B"/>
    <w:rsid w:val="6AD675B7"/>
    <w:rsid w:val="6AF43E00"/>
    <w:rsid w:val="6AFA1F88"/>
    <w:rsid w:val="6B083125"/>
    <w:rsid w:val="6B0B03CE"/>
    <w:rsid w:val="6B183069"/>
    <w:rsid w:val="6B2761A9"/>
    <w:rsid w:val="6B74645D"/>
    <w:rsid w:val="6B9F0C1C"/>
    <w:rsid w:val="6BB4D0A9"/>
    <w:rsid w:val="6BDB7674"/>
    <w:rsid w:val="6BE25FFA"/>
    <w:rsid w:val="6BE4390F"/>
    <w:rsid w:val="6BF75E22"/>
    <w:rsid w:val="6C0D6CD2"/>
    <w:rsid w:val="6C1C1C8C"/>
    <w:rsid w:val="6C2C1EA9"/>
    <w:rsid w:val="6C3217A2"/>
    <w:rsid w:val="6C390E1B"/>
    <w:rsid w:val="6C39238B"/>
    <w:rsid w:val="6C3B431E"/>
    <w:rsid w:val="6C434FAE"/>
    <w:rsid w:val="6C545B8D"/>
    <w:rsid w:val="6C7F7D86"/>
    <w:rsid w:val="6CA711FA"/>
    <w:rsid w:val="6CCD355E"/>
    <w:rsid w:val="6CD247DB"/>
    <w:rsid w:val="6CD42F00"/>
    <w:rsid w:val="6CD83077"/>
    <w:rsid w:val="6CE54890"/>
    <w:rsid w:val="6D0B2961"/>
    <w:rsid w:val="6D1A70B5"/>
    <w:rsid w:val="6D527330"/>
    <w:rsid w:val="6D565F33"/>
    <w:rsid w:val="6D860ABD"/>
    <w:rsid w:val="6D9B2FE1"/>
    <w:rsid w:val="6D9B7B2E"/>
    <w:rsid w:val="6D9C44AE"/>
    <w:rsid w:val="6DCF4CFB"/>
    <w:rsid w:val="6DEE6DFB"/>
    <w:rsid w:val="6E3447E3"/>
    <w:rsid w:val="6E3934DF"/>
    <w:rsid w:val="6E5D0B20"/>
    <w:rsid w:val="6E5E479E"/>
    <w:rsid w:val="6E635B5C"/>
    <w:rsid w:val="6EAA30A4"/>
    <w:rsid w:val="6EAD5668"/>
    <w:rsid w:val="6EFF6EFE"/>
    <w:rsid w:val="6F18186D"/>
    <w:rsid w:val="6F5E2A0D"/>
    <w:rsid w:val="6F8E6C94"/>
    <w:rsid w:val="6FAB02AC"/>
    <w:rsid w:val="6FD0517F"/>
    <w:rsid w:val="7032338B"/>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5960C8"/>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5C612B"/>
    <w:rsid w:val="749A290C"/>
    <w:rsid w:val="74B9710C"/>
    <w:rsid w:val="74CF7145"/>
    <w:rsid w:val="74DA5CA2"/>
    <w:rsid w:val="751E61E9"/>
    <w:rsid w:val="75203333"/>
    <w:rsid w:val="752B7ECA"/>
    <w:rsid w:val="7532FF09"/>
    <w:rsid w:val="753C3824"/>
    <w:rsid w:val="754338DE"/>
    <w:rsid w:val="756C712A"/>
    <w:rsid w:val="75737D47"/>
    <w:rsid w:val="7576580D"/>
    <w:rsid w:val="7576E45C"/>
    <w:rsid w:val="759B109A"/>
    <w:rsid w:val="75BF6A02"/>
    <w:rsid w:val="75E13833"/>
    <w:rsid w:val="75E819BF"/>
    <w:rsid w:val="76047BAD"/>
    <w:rsid w:val="761F55DA"/>
    <w:rsid w:val="764621D2"/>
    <w:rsid w:val="764F2AE5"/>
    <w:rsid w:val="76514BCF"/>
    <w:rsid w:val="76594ADF"/>
    <w:rsid w:val="76674F77"/>
    <w:rsid w:val="76751351"/>
    <w:rsid w:val="76DD0A4D"/>
    <w:rsid w:val="77070DB8"/>
    <w:rsid w:val="77124056"/>
    <w:rsid w:val="77146092"/>
    <w:rsid w:val="77176583"/>
    <w:rsid w:val="77197F50"/>
    <w:rsid w:val="771A10D9"/>
    <w:rsid w:val="77201356"/>
    <w:rsid w:val="7721289D"/>
    <w:rsid w:val="773B0371"/>
    <w:rsid w:val="778258C4"/>
    <w:rsid w:val="77A00AC4"/>
    <w:rsid w:val="77D21A1A"/>
    <w:rsid w:val="77F51A1C"/>
    <w:rsid w:val="78033EFF"/>
    <w:rsid w:val="781B279B"/>
    <w:rsid w:val="782214ED"/>
    <w:rsid w:val="785D2B32"/>
    <w:rsid w:val="7882471E"/>
    <w:rsid w:val="78863207"/>
    <w:rsid w:val="78A45A2C"/>
    <w:rsid w:val="78D539CC"/>
    <w:rsid w:val="78E10ABE"/>
    <w:rsid w:val="790F480C"/>
    <w:rsid w:val="79175027"/>
    <w:rsid w:val="79267274"/>
    <w:rsid w:val="7963231C"/>
    <w:rsid w:val="79634646"/>
    <w:rsid w:val="79682B6E"/>
    <w:rsid w:val="796A2DB9"/>
    <w:rsid w:val="79733810"/>
    <w:rsid w:val="7974D5FE"/>
    <w:rsid w:val="79895EB7"/>
    <w:rsid w:val="79CD59E4"/>
    <w:rsid w:val="79DA592C"/>
    <w:rsid w:val="79F270B5"/>
    <w:rsid w:val="7A1E0DFC"/>
    <w:rsid w:val="7A2D0BFE"/>
    <w:rsid w:val="7A2F1C46"/>
    <w:rsid w:val="7A355AE6"/>
    <w:rsid w:val="7A516C9F"/>
    <w:rsid w:val="7A5972DC"/>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0D971"/>
    <w:rsid w:val="7B7C5E5E"/>
    <w:rsid w:val="7B8949D4"/>
    <w:rsid w:val="7B896710"/>
    <w:rsid w:val="7B954FD0"/>
    <w:rsid w:val="7BBE2443"/>
    <w:rsid w:val="7BC213ED"/>
    <w:rsid w:val="7BD17B42"/>
    <w:rsid w:val="7BD712BD"/>
    <w:rsid w:val="7BEE19D0"/>
    <w:rsid w:val="7BF74E11"/>
    <w:rsid w:val="7C080B47"/>
    <w:rsid w:val="7C095B0D"/>
    <w:rsid w:val="7C137A39"/>
    <w:rsid w:val="7C1D5603"/>
    <w:rsid w:val="7C432000"/>
    <w:rsid w:val="7C5113B4"/>
    <w:rsid w:val="7C586512"/>
    <w:rsid w:val="7C6C5788"/>
    <w:rsid w:val="7C7D7FC2"/>
    <w:rsid w:val="7C8C40A0"/>
    <w:rsid w:val="7C8D5568"/>
    <w:rsid w:val="7C8E4128"/>
    <w:rsid w:val="7C981D0C"/>
    <w:rsid w:val="7C9838F9"/>
    <w:rsid w:val="7CC42056"/>
    <w:rsid w:val="7D036888"/>
    <w:rsid w:val="7D0551B6"/>
    <w:rsid w:val="7D083C49"/>
    <w:rsid w:val="7D2429D1"/>
    <w:rsid w:val="7D7D7622"/>
    <w:rsid w:val="7D843DD4"/>
    <w:rsid w:val="7D9344DA"/>
    <w:rsid w:val="7D9E3883"/>
    <w:rsid w:val="7DB03265"/>
    <w:rsid w:val="7DE36CD4"/>
    <w:rsid w:val="7DE844FD"/>
    <w:rsid w:val="7DF15183"/>
    <w:rsid w:val="7E3A0AA7"/>
    <w:rsid w:val="7E48642E"/>
    <w:rsid w:val="7E54384F"/>
    <w:rsid w:val="7E606833"/>
    <w:rsid w:val="7E8E65BD"/>
    <w:rsid w:val="7E975D38"/>
    <w:rsid w:val="7EA0044B"/>
    <w:rsid w:val="7EA73B5D"/>
    <w:rsid w:val="7EC12F7A"/>
    <w:rsid w:val="7ECD7BF2"/>
    <w:rsid w:val="7EE45015"/>
    <w:rsid w:val="7F014269"/>
    <w:rsid w:val="7F30394B"/>
    <w:rsid w:val="7F3E3922"/>
    <w:rsid w:val="7F472290"/>
    <w:rsid w:val="7F9C15E8"/>
    <w:rsid w:val="7FAD3011"/>
    <w:rsid w:val="7FC02EEC"/>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5391A4"/>
  <w15:docId w15:val="{186D758E-4FBF-4CC7-9267-32CA81DC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FEF"/>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overflowPunct w:val="0"/>
      <w:autoSpaceDE w:val="0"/>
      <w:autoSpaceDN w:val="0"/>
      <w:adjustRightInd w:val="0"/>
      <w:textAlignment w:val="baseline"/>
    </w:pPr>
    <w:rPr>
      <w:lang w:val="zh-CN" w:eastAsia="en-GB"/>
    </w:rPr>
  </w:style>
  <w:style w:type="paragraph" w:styleId="ListBullet5">
    <w:name w:val="List Bullet 5"/>
    <w:basedOn w:val="ListBullet4"/>
    <w:uiPriority w:val="99"/>
    <w:qFormat/>
    <w:pPr>
      <w:ind w:left="1702"/>
    </w:pPr>
  </w:style>
  <w:style w:type="paragraph" w:styleId="TOC8">
    <w:name w:val="toc 8"/>
    <w:basedOn w:val="TOC1"/>
    <w:next w:val="Normal"/>
    <w:uiPriority w:val="9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NormalWeb">
    <w:name w:val="Normal (Web)"/>
    <w:basedOn w:val="Normal"/>
    <w:uiPriority w:val="99"/>
    <w:semiHidden/>
    <w:unhideWhenUsed/>
    <w:qFormat/>
    <w:pPr>
      <w:spacing w:before="100" w:beforeAutospacing="1" w:after="100" w:afterAutospacing="1"/>
    </w:pPr>
    <w:rPr>
      <w:rFonts w:eastAsia="SimSun"/>
      <w:sz w:val="24"/>
      <w:szCs w:val="24"/>
      <w:lang w:val="da-DK" w:eastAsia="da-DK"/>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ascii="SimSun" w:eastAsia="SimSun" w:hAnsi="SimSun" w:hint="eastAsia"/>
      <w:b/>
      <w:bCs/>
      <w:lang w:val="en-US" w:eastAsia="zh-CN" w:bidi="ar-SA"/>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link w:val="B4Char"/>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Normal"/>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Normal"/>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noteTextChar">
    <w:name w:val="Footnote Text Char"/>
    <w:link w:val="FootnoteText"/>
    <w:uiPriority w:val="99"/>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uiPriority w:val="99"/>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qFormat/>
    <w:rPr>
      <w:rFonts w:ascii="Courier New" w:hAnsi="Courier New" w:cs="Courier New"/>
      <w:lang w:val="en-US" w:eastAsia="ko-KR"/>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0">
    <w:name w:val="未处理的提及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table" w:customStyle="1" w:styleId="11">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2"/>
      </w:numPr>
      <w:tabs>
        <w:tab w:val="clear" w:pos="840"/>
        <w:tab w:val="left" w:pos="704"/>
      </w:tabs>
      <w:ind w:left="704" w:hanging="420"/>
    </w:pPr>
    <w:rPr>
      <w:rFonts w:eastAsia="SimSun"/>
      <w:lang w:eastAsia="zh-CN"/>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DefaultParagraphFont"/>
    <w:qFormat/>
    <w:rPr>
      <w:rFonts w:eastAsia="Times New Roman"/>
      <w:b/>
      <w:bCs/>
      <w:kern w:val="44"/>
      <w:sz w:val="44"/>
      <w:szCs w:val="44"/>
      <w:lang w:val="en-GB" w:eastAsia="ko-KR"/>
    </w:rPr>
  </w:style>
  <w:style w:type="character" w:customStyle="1" w:styleId="3Char1">
    <w:name w:val="标题 3 Char1"/>
    <w:basedOn w:val="DefaultParagraphFont"/>
    <w:semiHidden/>
    <w:qFormat/>
    <w:rPr>
      <w:rFonts w:eastAsia="Times New Roman"/>
      <w:b/>
      <w:bCs/>
      <w:sz w:val="32"/>
      <w:szCs w:val="32"/>
      <w:lang w:val="en-GB" w:eastAsia="ko-KR"/>
    </w:rPr>
  </w:style>
  <w:style w:type="character" w:customStyle="1" w:styleId="4Char1">
    <w:name w:val="标题 4 Char1"/>
    <w:basedOn w:val="DefaultParagraphFont"/>
    <w:semiHidden/>
    <w:qFormat/>
    <w:rPr>
      <w:rFonts w:ascii="Cambria" w:eastAsia="SimSun" w:hAnsi="Cambria" w:cs="Times New Roman"/>
      <w:b/>
      <w:bCs/>
      <w:sz w:val="28"/>
      <w:szCs w:val="28"/>
      <w:lang w:val="en-GB" w:eastAsia="ko-KR"/>
    </w:rPr>
  </w:style>
  <w:style w:type="character" w:customStyle="1" w:styleId="Char1">
    <w:name w:val="页眉 Char1"/>
    <w:basedOn w:val="DefaultParagraphFont"/>
    <w:semiHidden/>
    <w:qFormat/>
    <w:rPr>
      <w:rFonts w:ascii="Times New Roman" w:eastAsia="Times New Roman" w:hAnsi="Times New Roman"/>
      <w:sz w:val="18"/>
      <w:szCs w:val="18"/>
      <w:lang w:val="en-GB" w:eastAsia="ko-KR"/>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Normal"/>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2">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SimSun"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
    <w:name w:val="首标题"/>
    <w:qFormat/>
    <w:rPr>
      <w:rFonts w:ascii="Arial" w:eastAsia="SimSun" w:hAnsi="Arial" w:cs="Arial" w:hint="default"/>
      <w:sz w:val="24"/>
      <w:lang w:val="en-US" w:eastAsia="zh-CN" w:bidi="ar-SA"/>
    </w:rPr>
  </w:style>
  <w:style w:type="paragraph" w:customStyle="1" w:styleId="ListParagraph2">
    <w:name w:val="List Paragraph2"/>
    <w:basedOn w:val="Normal"/>
    <w:qFormat/>
    <w:pPr>
      <w:ind w:left="720"/>
      <w:contextualSpacing/>
    </w:pPr>
    <w:rPr>
      <w:rFonts w:eastAsia="SimSun"/>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0">
    <w:name w:val="列出段落3"/>
    <w:basedOn w:val="Normal"/>
    <w:qFormat/>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pPr>
      <w:tabs>
        <w:tab w:val="left" w:pos="1622"/>
      </w:tabs>
      <w:ind w:left="1622" w:hanging="363"/>
    </w:pPr>
  </w:style>
  <w:style w:type="character" w:customStyle="1" w:styleId="ui-provider">
    <w:name w:val="ui-provider"/>
    <w:basedOn w:val="DefaultParagraphFont"/>
    <w:qFormat/>
  </w:style>
  <w:style w:type="paragraph" w:styleId="Revision">
    <w:name w:val="Revision"/>
    <w:hidden/>
    <w:uiPriority w:val="99"/>
    <w:unhideWhenUsed/>
    <w:rsid w:val="000F3EC2"/>
    <w:rPr>
      <w:rFonts w:eastAsiaTheme="minorEastAsia"/>
      <w:lang w:val="en-GB" w:eastAsia="en-US"/>
    </w:rPr>
  </w:style>
  <w:style w:type="paragraph" w:customStyle="1" w:styleId="Doc-title">
    <w:name w:val="Doc-title"/>
    <w:basedOn w:val="Normal"/>
    <w:next w:val="Doc-text2"/>
    <w:link w:val="Doc-titleChar"/>
    <w:qFormat/>
    <w:rsid w:val="006B4E1F"/>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ext2Char">
    <w:name w:val="Doc-text2 Char"/>
    <w:link w:val="Doc-text2"/>
    <w:qFormat/>
    <w:rsid w:val="006B4E1F"/>
    <w:rPr>
      <w:rFonts w:eastAsiaTheme="minorEastAsia"/>
      <w:lang w:val="en-GB" w:eastAsia="en-US"/>
    </w:rPr>
  </w:style>
  <w:style w:type="character" w:customStyle="1" w:styleId="Doc-titleChar">
    <w:name w:val="Doc-title Char"/>
    <w:link w:val="Doc-title"/>
    <w:qFormat/>
    <w:rsid w:val="006B4E1F"/>
    <w:rPr>
      <w:rFonts w:ascii="Arial" w:eastAsia="Times New Roman" w:hAnsi="Arial"/>
      <w:noProof/>
      <w:lang w:val="en-GB" w:eastAsia="ja-JP"/>
    </w:rPr>
  </w:style>
  <w:style w:type="paragraph" w:customStyle="1" w:styleId="Agreement">
    <w:name w:val="Agreement"/>
    <w:basedOn w:val="Normal"/>
    <w:next w:val="Doc-text2"/>
    <w:uiPriority w:val="99"/>
    <w:qFormat/>
    <w:rsid w:val="006B4E1F"/>
    <w:pPr>
      <w:numPr>
        <w:numId w:val="7"/>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21">
    <w:name w:val="未处理的提及2"/>
    <w:basedOn w:val="DefaultParagraphFont"/>
    <w:uiPriority w:val="99"/>
    <w:semiHidden/>
    <w:unhideWhenUsed/>
    <w:rsid w:val="00372759"/>
    <w:rPr>
      <w:color w:val="605E5C"/>
      <w:shd w:val="clear" w:color="auto" w:fill="E1DFDD"/>
    </w:rPr>
  </w:style>
  <w:style w:type="character" w:customStyle="1" w:styleId="fontstyle01">
    <w:name w:val="fontstyle01"/>
    <w:basedOn w:val="DefaultParagraphFont"/>
    <w:rsid w:val="00F02B0C"/>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semiHidden/>
    <w:unhideWhenUsed/>
    <w:rsid w:val="00D27C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000501">
      <w:bodyDiv w:val="1"/>
      <w:marLeft w:val="0"/>
      <w:marRight w:val="0"/>
      <w:marTop w:val="0"/>
      <w:marBottom w:val="0"/>
      <w:divBdr>
        <w:top w:val="none" w:sz="0" w:space="0" w:color="auto"/>
        <w:left w:val="none" w:sz="0" w:space="0" w:color="auto"/>
        <w:bottom w:val="none" w:sz="0" w:space="0" w:color="auto"/>
        <w:right w:val="none" w:sz="0" w:space="0" w:color="auto"/>
      </w:divBdr>
    </w:div>
    <w:div w:id="485441417">
      <w:bodyDiv w:val="1"/>
      <w:marLeft w:val="0"/>
      <w:marRight w:val="0"/>
      <w:marTop w:val="0"/>
      <w:marBottom w:val="0"/>
      <w:divBdr>
        <w:top w:val="none" w:sz="0" w:space="0" w:color="auto"/>
        <w:left w:val="none" w:sz="0" w:space="0" w:color="auto"/>
        <w:bottom w:val="none" w:sz="0" w:space="0" w:color="auto"/>
        <w:right w:val="none" w:sz="0" w:space="0" w:color="auto"/>
      </w:divBdr>
    </w:div>
    <w:div w:id="1240404728">
      <w:bodyDiv w:val="1"/>
      <w:marLeft w:val="0"/>
      <w:marRight w:val="0"/>
      <w:marTop w:val="0"/>
      <w:marBottom w:val="0"/>
      <w:divBdr>
        <w:top w:val="none" w:sz="0" w:space="0" w:color="auto"/>
        <w:left w:val="none" w:sz="0" w:space="0" w:color="auto"/>
        <w:bottom w:val="none" w:sz="0" w:space="0" w:color="auto"/>
        <w:right w:val="none" w:sz="0" w:space="0" w:color="auto"/>
      </w:divBdr>
    </w:div>
    <w:div w:id="1274704372">
      <w:bodyDiv w:val="1"/>
      <w:marLeft w:val="0"/>
      <w:marRight w:val="0"/>
      <w:marTop w:val="0"/>
      <w:marBottom w:val="0"/>
      <w:divBdr>
        <w:top w:val="none" w:sz="0" w:space="0" w:color="auto"/>
        <w:left w:val="none" w:sz="0" w:space="0" w:color="auto"/>
        <w:bottom w:val="none" w:sz="0" w:space="0" w:color="auto"/>
        <w:right w:val="none" w:sz="0" w:space="0" w:color="auto"/>
      </w:divBdr>
    </w:div>
    <w:div w:id="1652978192">
      <w:bodyDiv w:val="1"/>
      <w:marLeft w:val="0"/>
      <w:marRight w:val="0"/>
      <w:marTop w:val="0"/>
      <w:marBottom w:val="0"/>
      <w:divBdr>
        <w:top w:val="none" w:sz="0" w:space="0" w:color="auto"/>
        <w:left w:val="none" w:sz="0" w:space="0" w:color="auto"/>
        <w:bottom w:val="none" w:sz="0" w:space="0" w:color="auto"/>
        <w:right w:val="none" w:sz="0" w:space="0" w:color="auto"/>
      </w:divBdr>
    </w:div>
    <w:div w:id="1878352477">
      <w:bodyDiv w:val="1"/>
      <w:marLeft w:val="0"/>
      <w:marRight w:val="0"/>
      <w:marTop w:val="0"/>
      <w:marBottom w:val="0"/>
      <w:divBdr>
        <w:top w:val="none" w:sz="0" w:space="0" w:color="auto"/>
        <w:left w:val="none" w:sz="0" w:space="0" w:color="auto"/>
        <w:bottom w:val="none" w:sz="0" w:space="0" w:color="auto"/>
        <w:right w:val="none" w:sz="0" w:space="0" w:color="auto"/>
      </w:divBdr>
    </w:div>
    <w:div w:id="2041928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tsg_ran/WG3_Iu/TSGR3_125-bis/Docs/R3-245009.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RBI5PAMIO524-1616901215-34044</_dlc_DocId>
    <_dlc_DocIdUrl xmlns="71c5aaf6-e6ce-465b-b873-5148d2a4c105">
      <Url>https://nokia.sharepoint.com/sites/gxp/_layouts/15/DocIdRedir.aspx?ID=RBI5PAMIO524-1616901215-34044</Url>
      <Description>RBI5PAMIO524-1616901215-34044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53B2CA-BAE9-426A-99CB-5C6ACE9D49CA}">
  <ds:schemaRefs>
    <ds:schemaRef ds:uri="http://purl.org/dc/elements/1.1/"/>
    <ds:schemaRef ds:uri="http://purl.org/dc/terms/"/>
    <ds:schemaRef ds:uri="http://www.w3.org/XML/1998/namespace"/>
    <ds:schemaRef ds:uri="http://schemas.microsoft.com/office/2006/documentManagement/types"/>
    <ds:schemaRef ds:uri="7275bb01-7583-478d-bc14-e839a2dd5989"/>
    <ds:schemaRef ds:uri="http://purl.org/dc/dcmitype/"/>
    <ds:schemaRef ds:uri="3f2ce089-3858-4176-9a21-a30f9204848e"/>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D52BD943-7970-4C51-A3BD-B68BA51E4118}">
  <ds:schemaRefs>
    <ds:schemaRef ds:uri="http://schemas.microsoft.com/sharepoint/v3/contenttype/forms"/>
  </ds:schemaRefs>
</ds:datastoreItem>
</file>

<file path=customXml/itemProps3.xml><?xml version="1.0" encoding="utf-8"?>
<ds:datastoreItem xmlns:ds="http://schemas.openxmlformats.org/officeDocument/2006/customXml" ds:itemID="{ECAD6299-9BF3-456E-BC60-A682F1702BF9}">
  <ds:schemaRefs>
    <ds:schemaRef ds:uri="http://schemas.microsoft.com/sharepoint/events"/>
  </ds:schemaRefs>
</ds:datastoreItem>
</file>

<file path=customXml/itemProps4.xml><?xml version="1.0" encoding="utf-8"?>
<ds:datastoreItem xmlns:ds="http://schemas.openxmlformats.org/officeDocument/2006/customXml" ds:itemID="{4B1211DE-6750-49C7-ABBB-88D41915FEAA}">
  <ds:schemaRefs>
    <ds:schemaRef ds:uri="Microsoft.SharePoint.Taxonomy.ContentTypeSync"/>
  </ds:schemaRefs>
</ds:datastoreItem>
</file>

<file path=customXml/itemProps5.xml><?xml version="1.0" encoding="utf-8"?>
<ds:datastoreItem xmlns:ds="http://schemas.openxmlformats.org/officeDocument/2006/customXml" ds:itemID="{488916B6-EA32-4D0B-AA1C-6E6835B4D1F7}">
  <ds:schemaRefs>
    <ds:schemaRef ds:uri="http://schemas.openxmlformats.org/officeDocument/2006/bibliography"/>
  </ds:schemaRefs>
</ds:datastoreItem>
</file>

<file path=customXml/itemProps6.xml><?xml version="1.0" encoding="utf-8"?>
<ds:datastoreItem xmlns:ds="http://schemas.openxmlformats.org/officeDocument/2006/customXml" ds:itemID="{94D54BC8-FB87-4D14-BDB8-70342B7D5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80</TotalTime>
  <Pages>3</Pages>
  <Words>1148</Words>
  <Characters>6455</Characters>
  <Application>Microsoft Office Word</Application>
  <DocSecurity>0</DocSecurity>
  <Lines>53</Lines>
  <Paragraphs>15</Paragraphs>
  <ScaleCrop>false</ScaleCrop>
  <Company>3GPP Support Team</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Nokia</cp:lastModifiedBy>
  <cp:revision>3</cp:revision>
  <cp:lastPrinted>1900-12-31T16:00:00Z</cp:lastPrinted>
  <dcterms:created xsi:type="dcterms:W3CDTF">2024-11-07T08:40:00Z</dcterms:created>
  <dcterms:modified xsi:type="dcterms:W3CDTF">2024-11-07T08:41:00Z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(3)SOrCwopYsGPDWTUn6BAi1cj8vW23hi1tXNmcJy6LKccdwAst728XtPssID2OaLLxpwBZ/Ep9
v092xaGsM3aAq9KtFLNzj/f9L4qv5mLT+T2akMxuAt4d9ekDjyARKsDA5igKPZSZh/IJjrtE
un09B1tNuz4u7+QQD1I2awQpa1QRSMeh6FGcztakdcATBfq6zoThJBP7DF48y0eZI9hvcUOv
ouM/AOeBpaJQ6djKwA</vt:lpwstr>
  </property>
  <property fmtid="{D5CDD505-2E9C-101B-9397-08002B2CF9AE}" pid="22" name="_2015_ms_pID_7253431">
    <vt:lpwstr>DNjtupsntUAxObMsPw+C3iIXcPlidIjmHgr+deNppzIJ0/J6cqBhVr
x+flVR88NsqfmTMHlKddprHOyzyj+Q4vqn7w9F/bEuOtoyHdNR8duL+j2L1SqiAd3na3mpnY
sekKXgZ+NIKtRvoa9clQ2XYfQ+nAcbmcpDiEYFq5XD9oEI0hTGBvZv2mWSnkBqg8BMHl/HmB
QhQnW/13E9IpdebtjL5hdXHkHzGYAKOWpwxW</vt:lpwstr>
  </property>
  <property fmtid="{D5CDD505-2E9C-101B-9397-08002B2CF9AE}" pid="23" name="_2015_ms_pID_7253432">
    <vt:lpwstr>ahEvFDJeXaTflohEkZumD80=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934098235224434FA0344BA8C43D2554</vt:lpwstr>
  </property>
  <property fmtid="{D5CDD505-2E9C-101B-9397-08002B2CF9AE}" pid="30" name="ContentTypeId">
    <vt:lpwstr>0x01010055A05E76B664164F9F76E63E6D6BE6ED</vt:lpwstr>
  </property>
  <property fmtid="{D5CDD505-2E9C-101B-9397-08002B2CF9AE}" pid="31" name="_dlc_DocIdItemGuid">
    <vt:lpwstr>3d662c8c-5b17-46d2-9a9b-d898d13f32b4</vt:lpwstr>
  </property>
  <property fmtid="{D5CDD505-2E9C-101B-9397-08002B2CF9AE}" pid="32" name="MediaServiceImageTags">
    <vt:lpwstr/>
  </property>
</Properties>
</file>